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DE9" w:rsidRDefault="00A07DE9" w:rsidP="00A07DE9">
      <w:pPr>
        <w:jc w:val="center"/>
        <w:rPr>
          <w:rFonts w:ascii="Traditional Arabic" w:hAnsi="Traditional Arabic" w:cs="Traditional Arabic" w:hint="cs"/>
          <w:b/>
          <w:bCs/>
          <w:sz w:val="44"/>
          <w:szCs w:val="44"/>
          <w:rtl/>
        </w:rPr>
      </w:pPr>
    </w:p>
    <w:p w:rsidR="00A07DE9" w:rsidRDefault="00A07DE9" w:rsidP="00A07DE9">
      <w:pPr>
        <w:jc w:val="center"/>
        <w:rPr>
          <w:rFonts w:ascii="Traditional Arabic" w:hAnsi="Traditional Arabic" w:cs="Traditional Arabic" w:hint="cs"/>
          <w:b/>
          <w:bCs/>
          <w:sz w:val="44"/>
          <w:szCs w:val="44"/>
          <w:rtl/>
        </w:rPr>
      </w:pPr>
    </w:p>
    <w:p w:rsidR="00A07DE9" w:rsidRDefault="00A07DE9" w:rsidP="00A07DE9">
      <w:pPr>
        <w:jc w:val="center"/>
        <w:rPr>
          <w:rFonts w:ascii="Traditional Arabic" w:hAnsi="Traditional Arabic" w:cs="Traditional Arabic"/>
          <w:b/>
          <w:bCs/>
          <w:sz w:val="44"/>
          <w:szCs w:val="44"/>
        </w:rPr>
      </w:pPr>
      <w:r>
        <w:rPr>
          <w:rFonts w:ascii="Traditional Arabic" w:hAnsi="Traditional Arabic" w:cs="Traditional Arabic" w:hint="cs"/>
          <w:b/>
          <w:bCs/>
          <w:sz w:val="44"/>
          <w:szCs w:val="44"/>
          <w:rtl/>
        </w:rPr>
        <w:t>بحث بعنوان:</w:t>
      </w:r>
    </w:p>
    <w:p w:rsidR="00A07DE9" w:rsidRDefault="00A07DE9" w:rsidP="00A07DE9">
      <w:pPr>
        <w:jc w:val="center"/>
        <w:rPr>
          <w:rFonts w:hint="cs"/>
          <w:b/>
          <w:bCs/>
          <w:sz w:val="44"/>
          <w:szCs w:val="44"/>
          <w:u w:val="single"/>
          <w:rtl/>
        </w:rPr>
      </w:pPr>
      <w:r>
        <w:rPr>
          <w:rFonts w:ascii="Traditional Arabic" w:hAnsi="Traditional Arabic" w:cs="Traditional Arabic" w:hint="cs"/>
          <w:b/>
          <w:bCs/>
          <w:sz w:val="46"/>
          <w:szCs w:val="46"/>
          <w:u w:val="single"/>
          <w:rtl/>
        </w:rPr>
        <w:t>الأحاديث الضعيفة والباطلة التي يشتهر ذكرها في رمضان</w:t>
      </w:r>
    </w:p>
    <w:p w:rsidR="00A07DE9" w:rsidRDefault="00A07DE9" w:rsidP="00A07DE9">
      <w:pPr>
        <w:jc w:val="center"/>
        <w:rPr>
          <w:rFonts w:ascii="Traditional Arabic" w:hAnsi="Traditional Arabic" w:cs="Traditional Arabic"/>
          <w:b/>
          <w:bCs/>
          <w:sz w:val="44"/>
          <w:szCs w:val="44"/>
          <w:rtl/>
        </w:rPr>
      </w:pPr>
      <w:r>
        <w:rPr>
          <w:rFonts w:ascii="Traditional Arabic" w:hAnsi="Traditional Arabic" w:cs="Traditional Arabic" w:hint="cs"/>
          <w:b/>
          <w:bCs/>
          <w:sz w:val="44"/>
          <w:szCs w:val="44"/>
          <w:rtl/>
        </w:rPr>
        <w:t>إعداد: سامح عبد الإله عبد الهادي</w:t>
      </w:r>
    </w:p>
    <w:p w:rsidR="00A07DE9" w:rsidRDefault="00A07DE9" w:rsidP="00A07DE9">
      <w:pPr>
        <w:jc w:val="center"/>
        <w:rPr>
          <w:rFonts w:ascii="Traditional Arabic" w:hAnsi="Traditional Arabic" w:cs="Traditional Arabic" w:hint="cs"/>
          <w:b/>
          <w:bCs/>
          <w:sz w:val="44"/>
          <w:szCs w:val="44"/>
          <w:rtl/>
        </w:rPr>
      </w:pPr>
      <w:r>
        <w:rPr>
          <w:rFonts w:ascii="Traditional Arabic" w:hAnsi="Traditional Arabic" w:cs="Traditional Arabic" w:hint="cs"/>
          <w:b/>
          <w:bCs/>
          <w:sz w:val="44"/>
          <w:szCs w:val="44"/>
          <w:rtl/>
        </w:rPr>
        <w:t>باحث وداعية فلسطيني</w:t>
      </w:r>
    </w:p>
    <w:p w:rsidR="00A07DE9" w:rsidRPr="00A07DE9" w:rsidRDefault="00A07DE9" w:rsidP="00A07DE9">
      <w:pPr>
        <w:jc w:val="center"/>
        <w:rPr>
          <w:rFonts w:cs="Traditional Arabic" w:hint="cs"/>
          <w:sz w:val="28"/>
          <w:szCs w:val="28"/>
          <w:rtl/>
        </w:rPr>
      </w:pPr>
    </w:p>
    <w:p w:rsidR="00A07DE9" w:rsidRPr="00A07DE9" w:rsidRDefault="00A07DE9" w:rsidP="00A07DE9">
      <w:pPr>
        <w:bidi w:val="0"/>
        <w:rPr>
          <w:rFonts w:cs="Traditional Arabic"/>
          <w:sz w:val="28"/>
          <w:szCs w:val="28"/>
        </w:rPr>
      </w:pPr>
      <w:r>
        <w:rPr>
          <w:rFonts w:ascii="Traditional Arabic" w:hAnsi="Traditional Arabic" w:cs="Traditional Arabic"/>
          <w:sz w:val="28"/>
          <w:szCs w:val="28"/>
          <w:rtl/>
        </w:rPr>
        <w:br w:type="page"/>
      </w:r>
    </w:p>
    <w:p w:rsidR="009311DB" w:rsidRPr="002D23FD" w:rsidRDefault="009311DB" w:rsidP="009311DB">
      <w:pPr>
        <w:jc w:val="center"/>
        <w:rPr>
          <w:rFonts w:ascii="Traditional Arabic" w:hAnsi="Traditional Arabic" w:cs="Traditional Arabic"/>
          <w:sz w:val="28"/>
          <w:szCs w:val="28"/>
          <w:rtl/>
        </w:rPr>
      </w:pPr>
      <w:r w:rsidRPr="002D23FD">
        <w:rPr>
          <w:rFonts w:ascii="Traditional Arabic" w:hAnsi="Traditional Arabic" w:cs="Traditional Arabic"/>
          <w:sz w:val="28"/>
          <w:szCs w:val="28"/>
          <w:rtl/>
        </w:rPr>
        <w:lastRenderedPageBreak/>
        <w:t>مقدمة</w:t>
      </w:r>
    </w:p>
    <w:p w:rsidR="00636269" w:rsidRPr="002D23FD" w:rsidRDefault="00636269" w:rsidP="00402432">
      <w:pPr>
        <w:ind w:firstLine="720"/>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إن الحمد لله نحمده، </w:t>
      </w:r>
      <w:proofErr w:type="spellStart"/>
      <w:r w:rsidRPr="002D23FD">
        <w:rPr>
          <w:rFonts w:ascii="Traditional Arabic" w:hAnsi="Traditional Arabic" w:cs="Traditional Arabic"/>
          <w:sz w:val="28"/>
          <w:szCs w:val="28"/>
          <w:rtl/>
        </w:rPr>
        <w:t>ونستعينه</w:t>
      </w:r>
      <w:proofErr w:type="spellEnd"/>
      <w:r w:rsidRPr="002D23FD">
        <w:rPr>
          <w:rFonts w:ascii="Traditional Arabic" w:hAnsi="Traditional Arabic" w:cs="Traditional Arabic"/>
          <w:sz w:val="28"/>
          <w:szCs w:val="28"/>
          <w:rtl/>
        </w:rPr>
        <w:t xml:space="preserve"> ونستغفره، ونعوذ بالله من شرور أنفسنا و سيئات أعمالنا، من يهده الله فلا مضل له، ومن يضلل فلا هادي له، وأشهد أن لا إله إلا الله وحده لا شريك له، وأشهد أن محمد</w:t>
      </w:r>
      <w:r w:rsidR="009D0924" w:rsidRPr="002D23FD">
        <w:rPr>
          <w:rFonts w:ascii="Traditional Arabic" w:hAnsi="Traditional Arabic" w:cs="Traditional Arabic"/>
          <w:sz w:val="28"/>
          <w:szCs w:val="28"/>
          <w:rtl/>
        </w:rPr>
        <w:t>اً عبده ورسوله، صلى الله عليه و</w:t>
      </w:r>
      <w:r w:rsidRPr="002D23FD">
        <w:rPr>
          <w:rFonts w:ascii="Traditional Arabic" w:hAnsi="Traditional Arabic" w:cs="Traditional Arabic"/>
          <w:sz w:val="28"/>
          <w:szCs w:val="28"/>
          <w:rtl/>
        </w:rPr>
        <w:t>على آله وصحبه، وسلم تسليماً كثيراً مزيداً إلى يوم الدين،  أما بعد:</w:t>
      </w:r>
    </w:p>
    <w:p w:rsidR="00636269" w:rsidRPr="002D23FD" w:rsidRDefault="00636269" w:rsidP="00402432">
      <w:pPr>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فهذه رسالة في بيان أهم الأحاديث الضعيفة والباطلة التي تشتهر على ألسنة الناس في رمضان، قمت بجمعها وتخريجها تخريجاً مختصراً، وقد لخَّصت فيها بعض ما قام به العلماء من تخريج سابق للحديث إن وجدته.</w:t>
      </w:r>
    </w:p>
    <w:p w:rsidR="00636269" w:rsidRPr="002D23FD" w:rsidRDefault="009D0924" w:rsidP="007E5D88">
      <w:pPr>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ولا يخلو عمل الإنسان</w:t>
      </w:r>
      <w:r w:rsidR="00F46966" w:rsidRPr="002D23FD">
        <w:rPr>
          <w:rFonts w:ascii="Traditional Arabic" w:hAnsi="Traditional Arabic" w:cs="Traditional Arabic"/>
          <w:sz w:val="28"/>
          <w:szCs w:val="28"/>
          <w:rtl/>
        </w:rPr>
        <w:t xml:space="preserve"> من</w:t>
      </w:r>
      <w:r w:rsidRPr="002D23FD">
        <w:rPr>
          <w:rFonts w:ascii="Traditional Arabic" w:hAnsi="Traditional Arabic" w:cs="Traditional Arabic"/>
          <w:sz w:val="28"/>
          <w:szCs w:val="28"/>
          <w:rtl/>
        </w:rPr>
        <w:t xml:space="preserve"> النقص،</w:t>
      </w:r>
      <w:r w:rsidR="007E5D88" w:rsidRPr="002D23FD">
        <w:rPr>
          <w:rFonts w:ascii="Traditional Arabic" w:hAnsi="Traditional Arabic" w:cs="Traditional Arabic"/>
          <w:sz w:val="28"/>
          <w:szCs w:val="28"/>
          <w:rtl/>
        </w:rPr>
        <w:t xml:space="preserve"> وهذا جهد بشري، ف</w:t>
      </w:r>
      <w:r w:rsidRPr="002D23FD">
        <w:rPr>
          <w:rFonts w:ascii="Traditional Arabic" w:hAnsi="Traditional Arabic" w:cs="Traditional Arabic"/>
          <w:sz w:val="28"/>
          <w:szCs w:val="28"/>
          <w:rtl/>
        </w:rPr>
        <w:t>ما</w:t>
      </w:r>
      <w:r w:rsidR="00636269" w:rsidRPr="002D23FD">
        <w:rPr>
          <w:rFonts w:ascii="Traditional Arabic" w:hAnsi="Traditional Arabic" w:cs="Traditional Arabic"/>
          <w:sz w:val="28"/>
          <w:szCs w:val="28"/>
          <w:rtl/>
        </w:rPr>
        <w:t xml:space="preserve"> كان </w:t>
      </w:r>
      <w:r w:rsidRPr="002D23FD">
        <w:rPr>
          <w:rFonts w:ascii="Traditional Arabic" w:hAnsi="Traditional Arabic" w:cs="Traditional Arabic"/>
          <w:sz w:val="28"/>
          <w:szCs w:val="28"/>
          <w:rtl/>
        </w:rPr>
        <w:t>في</w:t>
      </w:r>
      <w:r w:rsidR="007E5D88" w:rsidRPr="002D23FD">
        <w:rPr>
          <w:rFonts w:ascii="Traditional Arabic" w:hAnsi="Traditional Arabic" w:cs="Traditional Arabic"/>
          <w:sz w:val="28"/>
          <w:szCs w:val="28"/>
          <w:rtl/>
        </w:rPr>
        <w:t xml:space="preserve">ه </w:t>
      </w:r>
      <w:r w:rsidR="00636269" w:rsidRPr="002D23FD">
        <w:rPr>
          <w:rFonts w:ascii="Traditional Arabic" w:hAnsi="Traditional Arabic" w:cs="Traditional Arabic"/>
          <w:sz w:val="28"/>
          <w:szCs w:val="28"/>
          <w:rtl/>
        </w:rPr>
        <w:t xml:space="preserve">من صواب فمن الله وحده، وما كان فيه من زلل وخلل، فمني </w:t>
      </w:r>
      <w:r w:rsidR="007E5D88" w:rsidRPr="002D23FD">
        <w:rPr>
          <w:rFonts w:ascii="Traditional Arabic" w:hAnsi="Traditional Arabic" w:cs="Traditional Arabic"/>
          <w:sz w:val="28"/>
          <w:szCs w:val="28"/>
          <w:rtl/>
        </w:rPr>
        <w:t xml:space="preserve">ومن الشيطان، </w:t>
      </w:r>
      <w:r w:rsidR="00636269" w:rsidRPr="002D23FD">
        <w:rPr>
          <w:rFonts w:ascii="Traditional Arabic" w:hAnsi="Traditional Arabic" w:cs="Traditional Arabic"/>
          <w:sz w:val="28"/>
          <w:szCs w:val="28"/>
          <w:rtl/>
        </w:rPr>
        <w:t>وأستغفر الله.</w:t>
      </w:r>
    </w:p>
    <w:p w:rsidR="007E5D88" w:rsidRPr="002D23FD" w:rsidRDefault="00636269" w:rsidP="007E5D88">
      <w:pPr>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 </w:t>
      </w:r>
      <w:r w:rsidR="007E5D88" w:rsidRPr="002D23FD">
        <w:rPr>
          <w:rFonts w:ascii="Traditional Arabic" w:hAnsi="Traditional Arabic" w:cs="Traditional Arabic"/>
          <w:sz w:val="28"/>
          <w:szCs w:val="28"/>
          <w:rtl/>
        </w:rPr>
        <w:t xml:space="preserve">هذا وأسأل الله أن يجعل هذا العمل خالصاً لوجهه، متقبلاً عنده، </w:t>
      </w:r>
      <w:r w:rsidR="00F46966" w:rsidRPr="002D23FD">
        <w:rPr>
          <w:rFonts w:ascii="Traditional Arabic" w:hAnsi="Traditional Arabic" w:cs="Traditional Arabic"/>
          <w:sz w:val="28"/>
          <w:szCs w:val="28"/>
          <w:rtl/>
        </w:rPr>
        <w:t>مقرِّ</w:t>
      </w:r>
      <w:r w:rsidR="007E5D88" w:rsidRPr="002D23FD">
        <w:rPr>
          <w:rFonts w:ascii="Traditional Arabic" w:hAnsi="Traditional Arabic" w:cs="Traditional Arabic"/>
          <w:sz w:val="28"/>
          <w:szCs w:val="28"/>
          <w:rtl/>
        </w:rPr>
        <w:t>باً إليه، نافعاً يوم العرض عليه، آمين.</w:t>
      </w:r>
    </w:p>
    <w:p w:rsidR="00636269" w:rsidRPr="002D23FD" w:rsidRDefault="00636269" w:rsidP="002F5AEB">
      <w:pPr>
        <w:jc w:val="both"/>
        <w:rPr>
          <w:rFonts w:ascii="Traditional Arabic" w:hAnsi="Traditional Arabic" w:cs="Traditional Arabic"/>
          <w:sz w:val="28"/>
          <w:szCs w:val="28"/>
          <w:rtl/>
        </w:rPr>
      </w:pPr>
    </w:p>
    <w:p w:rsidR="00636269" w:rsidRPr="002D23FD" w:rsidRDefault="00636269" w:rsidP="002F5AEB">
      <w:pPr>
        <w:jc w:val="right"/>
        <w:rPr>
          <w:rFonts w:ascii="Traditional Arabic" w:hAnsi="Traditional Arabic" w:cs="Traditional Arabic"/>
          <w:sz w:val="28"/>
          <w:szCs w:val="28"/>
        </w:rPr>
      </w:pPr>
      <w:r w:rsidRPr="002D23FD">
        <w:rPr>
          <w:rFonts w:ascii="Traditional Arabic" w:hAnsi="Traditional Arabic" w:cs="Traditional Arabic"/>
          <w:sz w:val="28"/>
          <w:szCs w:val="28"/>
          <w:rtl/>
        </w:rPr>
        <w:t xml:space="preserve">كتبه: سامح </w:t>
      </w:r>
      <w:r w:rsidR="00F46966" w:rsidRPr="002D23FD">
        <w:rPr>
          <w:rFonts w:ascii="Traditional Arabic" w:hAnsi="Traditional Arabic" w:cs="Traditional Arabic"/>
          <w:sz w:val="28"/>
          <w:szCs w:val="28"/>
          <w:rtl/>
        </w:rPr>
        <w:t xml:space="preserve">عبد الإله </w:t>
      </w:r>
      <w:r w:rsidRPr="002D23FD">
        <w:rPr>
          <w:rFonts w:ascii="Traditional Arabic" w:hAnsi="Traditional Arabic" w:cs="Traditional Arabic"/>
          <w:sz w:val="28"/>
          <w:szCs w:val="28"/>
          <w:rtl/>
        </w:rPr>
        <w:t>عبد الهادي</w:t>
      </w:r>
    </w:p>
    <w:p w:rsidR="00636269" w:rsidRPr="002D23FD" w:rsidRDefault="00636269">
      <w:pPr>
        <w:bidi w:val="0"/>
        <w:rPr>
          <w:rFonts w:ascii="Traditional Arabic" w:hAnsi="Traditional Arabic" w:cs="Traditional Arabic"/>
        </w:rPr>
      </w:pPr>
      <w:r w:rsidRPr="002D23FD">
        <w:rPr>
          <w:rFonts w:ascii="Traditional Arabic" w:hAnsi="Traditional Arabic" w:cs="Traditional Arabic"/>
        </w:rPr>
        <w:br w:type="page"/>
      </w:r>
    </w:p>
    <w:p w:rsidR="009D0924" w:rsidRPr="002D23FD" w:rsidRDefault="009D0924" w:rsidP="009D0924">
      <w:pPr>
        <w:jc w:val="center"/>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lastRenderedPageBreak/>
        <w:t>قواعد عامة</w:t>
      </w:r>
    </w:p>
    <w:p w:rsidR="009D0924" w:rsidRPr="002D23FD" w:rsidRDefault="009D0924" w:rsidP="00F46966">
      <w:pPr>
        <w:pStyle w:val="a3"/>
        <w:numPr>
          <w:ilvl w:val="0"/>
          <w:numId w:val="4"/>
        </w:numPr>
        <w:jc w:val="both"/>
        <w:rPr>
          <w:rFonts w:ascii="Traditional Arabic" w:hAnsi="Traditional Arabic" w:cs="Traditional Arabic"/>
          <w:sz w:val="28"/>
          <w:szCs w:val="28"/>
        </w:rPr>
      </w:pPr>
      <w:r w:rsidRPr="002D23FD">
        <w:rPr>
          <w:rFonts w:ascii="Traditional Arabic" w:hAnsi="Traditional Arabic" w:cs="Traditional Arabic"/>
          <w:sz w:val="28"/>
          <w:szCs w:val="28"/>
          <w:rtl/>
        </w:rPr>
        <w:t xml:space="preserve">الحديث الضعيف ضعفاً غير شديدٍ؛ يتقوى بمثله، ويسمى هذا بالحسن لغيره، وقد عمل به </w:t>
      </w:r>
      <w:r w:rsidR="00F46966" w:rsidRPr="002D23FD">
        <w:rPr>
          <w:rFonts w:ascii="Traditional Arabic" w:hAnsi="Traditional Arabic" w:cs="Traditional Arabic"/>
          <w:sz w:val="28"/>
          <w:szCs w:val="28"/>
          <w:rtl/>
        </w:rPr>
        <w:t>طائفة من</w:t>
      </w:r>
      <w:r w:rsidRPr="002D23FD">
        <w:rPr>
          <w:rFonts w:ascii="Traditional Arabic" w:hAnsi="Traditional Arabic" w:cs="Traditional Arabic"/>
          <w:sz w:val="28"/>
          <w:szCs w:val="28"/>
          <w:rtl/>
        </w:rPr>
        <w:t xml:space="preserve"> المتقدمين في فضائل الأعمال.</w:t>
      </w:r>
    </w:p>
    <w:p w:rsidR="009D0924" w:rsidRPr="002D23FD" w:rsidRDefault="009D0924" w:rsidP="009D0924">
      <w:pPr>
        <w:pStyle w:val="a3"/>
        <w:numPr>
          <w:ilvl w:val="0"/>
          <w:numId w:val="4"/>
        </w:numPr>
        <w:jc w:val="both"/>
        <w:rPr>
          <w:rFonts w:ascii="Traditional Arabic" w:hAnsi="Traditional Arabic" w:cs="Traditional Arabic"/>
          <w:sz w:val="28"/>
          <w:szCs w:val="28"/>
        </w:rPr>
      </w:pPr>
      <w:r w:rsidRPr="002D23FD">
        <w:rPr>
          <w:rFonts w:ascii="Traditional Arabic" w:hAnsi="Traditional Arabic" w:cs="Traditional Arabic"/>
          <w:sz w:val="28"/>
          <w:szCs w:val="28"/>
          <w:rtl/>
        </w:rPr>
        <w:t>الحديث الشاذ والمنكر والموضوع، لا يتقوى بغيره أبداً.</w:t>
      </w:r>
    </w:p>
    <w:p w:rsidR="009D0924" w:rsidRPr="002D23FD" w:rsidRDefault="009D0924" w:rsidP="009D0924">
      <w:pPr>
        <w:pStyle w:val="a3"/>
        <w:numPr>
          <w:ilvl w:val="0"/>
          <w:numId w:val="4"/>
        </w:numPr>
        <w:jc w:val="both"/>
        <w:rPr>
          <w:rFonts w:ascii="Traditional Arabic" w:hAnsi="Traditional Arabic" w:cs="Traditional Arabic"/>
          <w:sz w:val="28"/>
          <w:szCs w:val="28"/>
        </w:rPr>
      </w:pPr>
      <w:r w:rsidRPr="002D23FD">
        <w:rPr>
          <w:rFonts w:ascii="Traditional Arabic" w:hAnsi="Traditional Arabic" w:cs="Traditional Arabic"/>
          <w:sz w:val="28"/>
          <w:szCs w:val="28"/>
          <w:rtl/>
        </w:rPr>
        <w:t>الحديث الضعيف ضعفاً شديداً لا يصلح للاعتبار، ولا يتقوى به الإسناد، ومن ذلك الحديث المنقطع والمعضل، ومن كان في إسناده من هو شديد الغفلة، أو فاحش الخطأ، أو متروك، أو مجهول.</w:t>
      </w:r>
    </w:p>
    <w:p w:rsidR="009D0924" w:rsidRPr="002D23FD" w:rsidRDefault="009D0924" w:rsidP="009D0924">
      <w:pPr>
        <w:pStyle w:val="a3"/>
        <w:numPr>
          <w:ilvl w:val="0"/>
          <w:numId w:val="4"/>
        </w:numPr>
        <w:jc w:val="both"/>
        <w:rPr>
          <w:rFonts w:ascii="Traditional Arabic" w:hAnsi="Traditional Arabic" w:cs="Traditional Arabic"/>
          <w:sz w:val="28"/>
          <w:szCs w:val="28"/>
        </w:rPr>
      </w:pPr>
      <w:r w:rsidRPr="002D23FD">
        <w:rPr>
          <w:rFonts w:ascii="Traditional Arabic" w:hAnsi="Traditional Arabic" w:cs="Traditional Arabic"/>
          <w:sz w:val="28"/>
          <w:szCs w:val="28"/>
          <w:rtl/>
        </w:rPr>
        <w:t>في الحديث الصحيح غنية عن الحديث الضعيف.</w:t>
      </w:r>
    </w:p>
    <w:p w:rsidR="009D0924" w:rsidRPr="002D23FD" w:rsidRDefault="009D0924" w:rsidP="009D0924">
      <w:pPr>
        <w:pStyle w:val="a3"/>
        <w:numPr>
          <w:ilvl w:val="0"/>
          <w:numId w:val="4"/>
        </w:numPr>
        <w:jc w:val="both"/>
        <w:rPr>
          <w:rFonts w:ascii="Traditional Arabic" w:hAnsi="Traditional Arabic" w:cs="Traditional Arabic"/>
          <w:sz w:val="28"/>
          <w:szCs w:val="28"/>
        </w:rPr>
      </w:pPr>
      <w:r w:rsidRPr="002D23FD">
        <w:rPr>
          <w:rFonts w:ascii="Traditional Arabic" w:hAnsi="Traditional Arabic" w:cs="Traditional Arabic"/>
          <w:sz w:val="28"/>
          <w:szCs w:val="28"/>
          <w:rtl/>
        </w:rPr>
        <w:t>ينبغي على من أراد أن يتحدث بحديث ضعيف أن يبين ضعفه، بأن يذكر ذلك للناس أو يرويه بما يشعر بضعفه، وذلك حتى يتبين الناس ضعف نسبته إلى النبي صلى الله عليه و سلم.</w:t>
      </w:r>
    </w:p>
    <w:p w:rsidR="009D0924" w:rsidRPr="002D23FD" w:rsidRDefault="009D0924" w:rsidP="009D0924">
      <w:pPr>
        <w:pStyle w:val="a3"/>
        <w:numPr>
          <w:ilvl w:val="0"/>
          <w:numId w:val="4"/>
        </w:numPr>
        <w:jc w:val="both"/>
        <w:rPr>
          <w:rFonts w:ascii="Traditional Arabic" w:hAnsi="Traditional Arabic" w:cs="Traditional Arabic"/>
          <w:sz w:val="28"/>
          <w:szCs w:val="28"/>
        </w:rPr>
      </w:pPr>
      <w:r w:rsidRPr="002D23FD">
        <w:rPr>
          <w:rFonts w:ascii="Traditional Arabic" w:hAnsi="Traditional Arabic" w:cs="Traditional Arabic"/>
          <w:sz w:val="28"/>
          <w:szCs w:val="28"/>
          <w:rtl/>
        </w:rPr>
        <w:t>كما ينبغي التثبت من صحة الحديث قبل روايته، والحذر من رواية الأحاديث الباطلة والموضوعة.</w:t>
      </w:r>
    </w:p>
    <w:p w:rsidR="009D0924" w:rsidRPr="002D23FD" w:rsidRDefault="009D0924" w:rsidP="009D0924">
      <w:pPr>
        <w:bidi w:val="0"/>
        <w:rPr>
          <w:rFonts w:ascii="Traditional Arabic" w:hAnsi="Traditional Arabic" w:cs="Traditional Arabic"/>
          <w:sz w:val="28"/>
          <w:szCs w:val="28"/>
        </w:rPr>
      </w:pPr>
      <w:r w:rsidRPr="002D23FD">
        <w:rPr>
          <w:rFonts w:ascii="Traditional Arabic" w:hAnsi="Traditional Arabic" w:cs="Traditional Arabic"/>
          <w:sz w:val="28"/>
          <w:szCs w:val="28"/>
        </w:rPr>
        <w:br w:type="page"/>
      </w:r>
    </w:p>
    <w:p w:rsidR="000A0B79" w:rsidRPr="002D23FD" w:rsidRDefault="00412EB0" w:rsidP="00636269">
      <w:pPr>
        <w:spacing w:after="0" w:line="240" w:lineRule="auto"/>
        <w:jc w:val="center"/>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الأحاديث الضعيفة والباطلة التي يشتهر ذكرها في رمضان</w:t>
      </w:r>
    </w:p>
    <w:p w:rsidR="00412EB0" w:rsidRPr="002D23FD" w:rsidRDefault="00412EB0" w:rsidP="001F09EF">
      <w:pPr>
        <w:spacing w:after="0" w:line="240" w:lineRule="auto"/>
        <w:jc w:val="both"/>
        <w:rPr>
          <w:rFonts w:ascii="Traditional Arabic" w:eastAsia="Times New Roman" w:hAnsi="Traditional Arabic" w:cs="Traditional Arabic"/>
          <w:sz w:val="28"/>
          <w:szCs w:val="28"/>
          <w:rtl/>
        </w:rPr>
      </w:pPr>
    </w:p>
    <w:p w:rsidR="000A0B79" w:rsidRPr="002D23FD" w:rsidRDefault="000A0B79"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t>الحديث الأول:</w:t>
      </w:r>
    </w:p>
    <w:p w:rsidR="00DD66E3" w:rsidRPr="002D23FD" w:rsidRDefault="00412EB0" w:rsidP="001F09EF">
      <w:pPr>
        <w:jc w:val="both"/>
        <w:rPr>
          <w:rFonts w:ascii="Traditional Arabic" w:hAnsi="Traditional Arabic" w:cs="Traditional Arabic"/>
          <w:sz w:val="28"/>
          <w:szCs w:val="28"/>
          <w:rtl/>
        </w:rPr>
      </w:pPr>
      <w:r w:rsidRPr="002D23FD">
        <w:rPr>
          <w:rFonts w:ascii="Traditional Arabic" w:eastAsia="Times New Roman" w:hAnsi="Traditional Arabic" w:cs="Traditional Arabic"/>
          <w:b/>
          <w:bCs/>
          <w:sz w:val="28"/>
          <w:szCs w:val="28"/>
          <w:rtl/>
        </w:rPr>
        <w:t xml:space="preserve">" </w:t>
      </w:r>
      <w:r w:rsidR="000A0B79" w:rsidRPr="002D23FD">
        <w:rPr>
          <w:rFonts w:ascii="Traditional Arabic" w:eastAsia="Times New Roman" w:hAnsi="Traditional Arabic" w:cs="Traditional Arabic"/>
          <w:b/>
          <w:bCs/>
          <w:sz w:val="28"/>
          <w:szCs w:val="28"/>
          <w:rtl/>
        </w:rPr>
        <w:t>قد أظلكم شهر عظيم شهر مبارك...من تقرب فيه بخصلة من الخير كان كمن أدى فريضة فيما سواه ومن أدى فيه فريضة كان كمن أدى سبعين فريضة فيما سواه ...وهو شهر أوله رحمة وأوسطه مغفرة وآخره عتق من النار... من فطّر فيه صائماً كان مغفرة لذنوبه، وعتق رقبته من النار، وكان له مثل أجره من غير أن ينتقص من أجره شيء</w:t>
      </w:r>
      <w:r w:rsidRPr="002D23FD">
        <w:rPr>
          <w:rFonts w:ascii="Traditional Arabic" w:eastAsia="Times New Roman" w:hAnsi="Traditional Arabic" w:cs="Traditional Arabic"/>
          <w:b/>
          <w:bCs/>
          <w:sz w:val="28"/>
          <w:szCs w:val="28"/>
          <w:rtl/>
        </w:rPr>
        <w:t xml:space="preserve"> "</w:t>
      </w:r>
      <w:r w:rsidR="000A0B79" w:rsidRPr="002D23FD">
        <w:rPr>
          <w:rFonts w:ascii="Traditional Arabic" w:eastAsia="Times New Roman" w:hAnsi="Traditional Arabic" w:cs="Traditional Arabic"/>
          <w:b/>
          <w:bCs/>
          <w:sz w:val="28"/>
          <w:szCs w:val="28"/>
          <w:rtl/>
        </w:rPr>
        <w:t>.</w:t>
      </w:r>
    </w:p>
    <w:p w:rsidR="000043CE" w:rsidRPr="002D23FD" w:rsidRDefault="000A0B79" w:rsidP="001F09EF">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أخرجه ابن خزيمة (3/191-192) –وقال فيه : إن صح الخبر</w:t>
      </w:r>
      <w:r w:rsidR="009004B0"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 xml:space="preserve"> والبيهقي في الشعب (</w:t>
      </w:r>
      <w:r w:rsidR="002C5C00" w:rsidRPr="002D23FD">
        <w:rPr>
          <w:rFonts w:ascii="Traditional Arabic" w:eastAsia="Times New Roman" w:hAnsi="Traditional Arabic" w:cs="Traditional Arabic"/>
          <w:sz w:val="28"/>
          <w:szCs w:val="28"/>
          <w:rtl/>
        </w:rPr>
        <w:t>3/ 305</w:t>
      </w:r>
      <w:r w:rsidRPr="002D23FD">
        <w:rPr>
          <w:rFonts w:ascii="Traditional Arabic" w:eastAsia="Times New Roman" w:hAnsi="Traditional Arabic" w:cs="Traditional Arabic"/>
          <w:sz w:val="28"/>
          <w:szCs w:val="28"/>
          <w:rtl/>
        </w:rPr>
        <w:t>)</w:t>
      </w:r>
      <w:r w:rsidRPr="002D23FD">
        <w:rPr>
          <w:rFonts w:ascii="Traditional Arabic" w:hAnsi="Traditional Arabic" w:cs="Traditional Arabic"/>
          <w:sz w:val="28"/>
          <w:szCs w:val="28"/>
          <w:rtl/>
        </w:rPr>
        <w:t xml:space="preserve">، </w:t>
      </w:r>
      <w:r w:rsidR="0053695B" w:rsidRPr="002D23FD">
        <w:rPr>
          <w:rFonts w:ascii="Traditional Arabic" w:hAnsi="Traditional Arabic" w:cs="Traditional Arabic"/>
          <w:sz w:val="28"/>
          <w:szCs w:val="28"/>
          <w:rtl/>
        </w:rPr>
        <w:t>و</w:t>
      </w:r>
      <w:r w:rsidR="0053695B" w:rsidRPr="002D23FD">
        <w:rPr>
          <w:rFonts w:ascii="Traditional Arabic" w:eastAsia="Times New Roman" w:hAnsi="Traditional Arabic" w:cs="Traditional Arabic"/>
          <w:sz w:val="28"/>
          <w:szCs w:val="28"/>
          <w:rtl/>
        </w:rPr>
        <w:t xml:space="preserve"> ابن عدي في الكامل (2/306) و (5/293)</w:t>
      </w:r>
      <w:r w:rsidR="009004B0" w:rsidRPr="002D23FD">
        <w:rPr>
          <w:rFonts w:ascii="Traditional Arabic" w:eastAsia="Times New Roman" w:hAnsi="Traditional Arabic" w:cs="Traditional Arabic"/>
          <w:sz w:val="28"/>
          <w:szCs w:val="28"/>
          <w:rtl/>
        </w:rPr>
        <w:t xml:space="preserve"> و (2/220)</w:t>
      </w:r>
      <w:r w:rsidR="009004B0" w:rsidRPr="002D23FD">
        <w:rPr>
          <w:rFonts w:ascii="Traditional Arabic" w:hAnsi="Traditional Arabic" w:cs="Traditional Arabic"/>
          <w:sz w:val="28"/>
          <w:szCs w:val="28"/>
          <w:rtl/>
        </w:rPr>
        <w:t xml:space="preserve">، </w:t>
      </w:r>
      <w:r w:rsidR="0053695B" w:rsidRPr="002D23FD">
        <w:rPr>
          <w:rFonts w:ascii="Traditional Arabic" w:eastAsia="Times New Roman" w:hAnsi="Traditional Arabic" w:cs="Traditional Arabic"/>
          <w:sz w:val="28"/>
          <w:szCs w:val="28"/>
          <w:rtl/>
        </w:rPr>
        <w:t>، والطبراني في الكبير (6/261)، والبزار في البحر الزخار (6/469)</w:t>
      </w:r>
      <w:r w:rsidR="009004B0" w:rsidRPr="002D23FD">
        <w:rPr>
          <w:rFonts w:ascii="Traditional Arabic" w:eastAsia="Times New Roman" w:hAnsi="Traditional Arabic" w:cs="Traditional Arabic"/>
          <w:sz w:val="28"/>
          <w:szCs w:val="28"/>
          <w:rtl/>
        </w:rPr>
        <w:t xml:space="preserve"> من حديث سلمان</w:t>
      </w:r>
      <w:r w:rsidR="002C5C00" w:rsidRPr="002D23FD">
        <w:rPr>
          <w:rFonts w:ascii="Traditional Arabic" w:eastAsia="Times New Roman" w:hAnsi="Traditional Arabic" w:cs="Traditional Arabic"/>
          <w:sz w:val="28"/>
          <w:szCs w:val="28"/>
          <w:rtl/>
        </w:rPr>
        <w:t xml:space="preserve"> الفارسي</w:t>
      </w:r>
      <w:r w:rsidR="009004B0" w:rsidRPr="002D23FD">
        <w:rPr>
          <w:rFonts w:ascii="Traditional Arabic" w:eastAsia="Times New Roman" w:hAnsi="Traditional Arabic" w:cs="Traditional Arabic"/>
          <w:sz w:val="28"/>
          <w:szCs w:val="28"/>
          <w:rtl/>
        </w:rPr>
        <w:t xml:space="preserve"> مرفوعاً</w:t>
      </w:r>
      <w:r w:rsidR="000043CE" w:rsidRPr="002D23FD">
        <w:rPr>
          <w:rFonts w:ascii="Traditional Arabic" w:eastAsia="Times New Roman" w:hAnsi="Traditional Arabic" w:cs="Traditional Arabic"/>
          <w:sz w:val="28"/>
          <w:szCs w:val="28"/>
          <w:rtl/>
        </w:rPr>
        <w:t>.</w:t>
      </w:r>
    </w:p>
    <w:p w:rsidR="000043CE" w:rsidRPr="002D23FD" w:rsidRDefault="000043CE" w:rsidP="001F09EF">
      <w:pPr>
        <w:tabs>
          <w:tab w:val="left" w:pos="43"/>
        </w:tabs>
        <w:spacing w:after="0" w:line="240" w:lineRule="auto"/>
        <w:jc w:val="both"/>
        <w:rPr>
          <w:rFonts w:ascii="Traditional Arabic" w:eastAsia="Times New Roman" w:hAnsi="Traditional Arabic" w:cs="Traditional Arabic"/>
          <w:sz w:val="28"/>
          <w:szCs w:val="28"/>
          <w:rtl/>
        </w:rPr>
      </w:pPr>
    </w:p>
    <w:p w:rsidR="000A0B79" w:rsidRPr="002D23FD" w:rsidRDefault="009004B0" w:rsidP="001F09EF">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 وفي سنده علي بن زيد بن جدعان البصري: لا يحتج به، وقد تكلم فيه الجمهور لسوء حفظه، وكان يرفع ما يوقفه غيره، قال شعبة: كان رفّاعاً. وقال ابن حبان: كان شيخاً جليلاً، وكان يهم في الأخبار</w:t>
      </w:r>
      <w:r w:rsidR="002C5C00" w:rsidRPr="002D23FD">
        <w:rPr>
          <w:rFonts w:ascii="Traditional Arabic" w:eastAsia="Times New Roman" w:hAnsi="Traditional Arabic" w:cs="Traditional Arabic"/>
          <w:sz w:val="28"/>
          <w:szCs w:val="28"/>
          <w:rtl/>
        </w:rPr>
        <w:t xml:space="preserve"> ( تهذيب التهذيب 4/ 194 )</w:t>
      </w:r>
      <w:r w:rsidRPr="002D23FD">
        <w:rPr>
          <w:rFonts w:ascii="Traditional Arabic" w:hAnsi="Traditional Arabic" w:cs="Traditional Arabic"/>
          <w:sz w:val="28"/>
          <w:szCs w:val="28"/>
          <w:rtl/>
        </w:rPr>
        <w:t>. وقد</w:t>
      </w:r>
      <w:r w:rsidRPr="002D23FD">
        <w:rPr>
          <w:rFonts w:ascii="Traditional Arabic" w:eastAsia="Times New Roman" w:hAnsi="Traditional Arabic" w:cs="Traditional Arabic"/>
          <w:sz w:val="28"/>
          <w:szCs w:val="28"/>
          <w:rtl/>
        </w:rPr>
        <w:t xml:space="preserve"> تفرد علي بن زيد بن جدعان – على ضعفه- بالحديث عن سعيد بن الم</w:t>
      </w:r>
      <w:r w:rsidR="00471A78" w:rsidRPr="002D23FD">
        <w:rPr>
          <w:rFonts w:ascii="Traditional Arabic" w:eastAsia="Times New Roman" w:hAnsi="Traditional Arabic" w:cs="Traditional Arabic"/>
          <w:sz w:val="28"/>
          <w:szCs w:val="28"/>
          <w:rtl/>
        </w:rPr>
        <w:t>سيب، وهذا مما يدل على نكارته، و</w:t>
      </w:r>
      <w:r w:rsidRPr="002D23FD">
        <w:rPr>
          <w:rFonts w:ascii="Traditional Arabic" w:eastAsia="Times New Roman" w:hAnsi="Traditional Arabic" w:cs="Traditional Arabic"/>
          <w:sz w:val="28"/>
          <w:szCs w:val="28"/>
          <w:rtl/>
        </w:rPr>
        <w:t xml:space="preserve">سعيد بن المسيب لا يُعرف بالرواية عن سلمان، فلا يُدرى هل سمع منه أم لا؟ وليس له رواية عنه في الكتب الستة. أما في إتحاف المهرة فلم يذكر له عن سلمان غير هذا الحديث، وحديث آخر رواه </w:t>
      </w:r>
      <w:proofErr w:type="spellStart"/>
      <w:r w:rsidRPr="002D23FD">
        <w:rPr>
          <w:rFonts w:ascii="Traditional Arabic" w:eastAsia="Times New Roman" w:hAnsi="Traditional Arabic" w:cs="Traditional Arabic"/>
          <w:sz w:val="28"/>
          <w:szCs w:val="28"/>
          <w:rtl/>
        </w:rPr>
        <w:t>الدارقطني</w:t>
      </w:r>
      <w:proofErr w:type="spellEnd"/>
      <w:r w:rsidRPr="002D23FD">
        <w:rPr>
          <w:rFonts w:ascii="Traditional Arabic" w:eastAsia="Times New Roman" w:hAnsi="Traditional Arabic" w:cs="Traditional Arabic"/>
          <w:sz w:val="28"/>
          <w:szCs w:val="28"/>
          <w:rtl/>
        </w:rPr>
        <w:t xml:space="preserve"> وهو حديث باطل</w:t>
      </w:r>
      <w:r w:rsidR="00471A78" w:rsidRPr="002D23FD">
        <w:rPr>
          <w:rFonts w:ascii="Traditional Arabic" w:eastAsia="Times New Roman" w:hAnsi="Traditional Arabic" w:cs="Traditional Arabic"/>
          <w:sz w:val="28"/>
          <w:szCs w:val="28"/>
          <w:rtl/>
        </w:rPr>
        <w:t>.</w:t>
      </w:r>
    </w:p>
    <w:p w:rsidR="00471A78" w:rsidRPr="002D23FD" w:rsidRDefault="00471A78" w:rsidP="001F09EF">
      <w:pPr>
        <w:tabs>
          <w:tab w:val="left" w:pos="43"/>
        </w:tabs>
        <w:spacing w:after="0" w:line="240" w:lineRule="auto"/>
        <w:jc w:val="both"/>
        <w:rPr>
          <w:rFonts w:ascii="Traditional Arabic" w:eastAsia="Times New Roman" w:hAnsi="Traditional Arabic" w:cs="Traditional Arabic"/>
          <w:sz w:val="28"/>
          <w:szCs w:val="28"/>
          <w:rtl/>
        </w:rPr>
      </w:pPr>
    </w:p>
    <w:p w:rsidR="003671AB" w:rsidRPr="002D23FD" w:rsidRDefault="009004B0" w:rsidP="00371A4C">
      <w:pPr>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والحديث منكر، </w:t>
      </w:r>
      <w:r w:rsidR="005703FA" w:rsidRPr="002D23FD">
        <w:rPr>
          <w:rFonts w:ascii="Traditional Arabic" w:eastAsia="Times New Roman" w:hAnsi="Traditional Arabic" w:cs="Traditional Arabic"/>
          <w:sz w:val="28"/>
          <w:szCs w:val="28"/>
          <w:rtl/>
        </w:rPr>
        <w:t>قال أبو حاتم الرازي: هذا حديث منكر</w:t>
      </w:r>
      <w:r w:rsidR="002129DD" w:rsidRPr="002D23FD">
        <w:rPr>
          <w:rFonts w:ascii="Traditional Arabic" w:eastAsia="Times New Roman" w:hAnsi="Traditional Arabic" w:cs="Traditional Arabic"/>
          <w:sz w:val="28"/>
          <w:szCs w:val="28"/>
          <w:rtl/>
        </w:rPr>
        <w:t xml:space="preserve"> (ابن أبي حاتم في العلل 733)</w:t>
      </w:r>
      <w:r w:rsidR="005703FA" w:rsidRPr="002D23FD">
        <w:rPr>
          <w:rFonts w:ascii="Traditional Arabic" w:eastAsia="Times New Roman" w:hAnsi="Traditional Arabic" w:cs="Traditional Arabic"/>
          <w:sz w:val="28"/>
          <w:szCs w:val="28"/>
          <w:rtl/>
        </w:rPr>
        <w:t xml:space="preserve">، </w:t>
      </w:r>
      <w:r w:rsidR="002129DD" w:rsidRPr="002D23FD">
        <w:rPr>
          <w:rFonts w:ascii="Traditional Arabic" w:eastAsia="Times New Roman" w:hAnsi="Traditional Arabic" w:cs="Traditional Arabic"/>
          <w:sz w:val="28"/>
          <w:szCs w:val="28"/>
          <w:rtl/>
        </w:rPr>
        <w:t xml:space="preserve">وقال ابن خزيمة فيه : إن صح الخبر (3/191-192) </w:t>
      </w:r>
      <w:r w:rsidR="005703FA" w:rsidRPr="002D23FD">
        <w:rPr>
          <w:rFonts w:ascii="Traditional Arabic" w:eastAsia="Times New Roman" w:hAnsi="Traditional Arabic" w:cs="Traditional Arabic"/>
          <w:sz w:val="28"/>
          <w:szCs w:val="28"/>
          <w:rtl/>
        </w:rPr>
        <w:t>وقال ابن حجر: قد روي من غير وجهٍ، ليس له طريقٌ ثبتٌ بيّن</w:t>
      </w:r>
      <w:r w:rsidR="002129DD" w:rsidRPr="002D23FD">
        <w:rPr>
          <w:rFonts w:ascii="Traditional Arabic" w:eastAsia="Times New Roman" w:hAnsi="Traditional Arabic" w:cs="Traditional Arabic"/>
          <w:sz w:val="28"/>
          <w:szCs w:val="28"/>
          <w:rtl/>
        </w:rPr>
        <w:t xml:space="preserve"> (إتحاف المهرة 5941)</w:t>
      </w:r>
      <w:r w:rsidR="00090C56" w:rsidRPr="002D23FD">
        <w:rPr>
          <w:rFonts w:ascii="Traditional Arabic" w:eastAsia="Times New Roman" w:hAnsi="Traditional Arabic" w:cs="Traditional Arabic"/>
          <w:sz w:val="28"/>
          <w:szCs w:val="28"/>
          <w:rtl/>
        </w:rPr>
        <w:t xml:space="preserve"> </w:t>
      </w:r>
      <w:r w:rsidR="002129DD" w:rsidRPr="002D23FD">
        <w:rPr>
          <w:rFonts w:ascii="Traditional Arabic" w:eastAsia="Times New Roman" w:hAnsi="Traditional Arabic" w:cs="Traditional Arabic"/>
          <w:sz w:val="28"/>
          <w:szCs w:val="28"/>
          <w:rtl/>
        </w:rPr>
        <w:t xml:space="preserve">، وقال </w:t>
      </w:r>
      <w:r w:rsidR="005703FA" w:rsidRPr="002D23FD">
        <w:rPr>
          <w:rFonts w:ascii="Traditional Arabic" w:eastAsia="Times New Roman" w:hAnsi="Traditional Arabic" w:cs="Traditional Arabic"/>
          <w:sz w:val="28"/>
          <w:szCs w:val="28"/>
          <w:rtl/>
        </w:rPr>
        <w:t>الألباني</w:t>
      </w:r>
      <w:r w:rsidR="002129DD" w:rsidRPr="002D23FD">
        <w:rPr>
          <w:rFonts w:ascii="Traditional Arabic" w:eastAsia="Times New Roman" w:hAnsi="Traditional Arabic" w:cs="Traditional Arabic"/>
          <w:sz w:val="28"/>
          <w:szCs w:val="28"/>
          <w:rtl/>
        </w:rPr>
        <w:t xml:space="preserve">: </w:t>
      </w:r>
      <w:r w:rsidR="005703FA" w:rsidRPr="002D23FD">
        <w:rPr>
          <w:rFonts w:ascii="Traditional Arabic" w:eastAsia="Times New Roman" w:hAnsi="Traditional Arabic" w:cs="Traditional Arabic"/>
          <w:sz w:val="28"/>
          <w:szCs w:val="28"/>
          <w:rtl/>
        </w:rPr>
        <w:t>منكر</w:t>
      </w:r>
      <w:r w:rsidR="002129DD" w:rsidRPr="002D23FD">
        <w:rPr>
          <w:rFonts w:ascii="Traditional Arabic" w:eastAsia="Times New Roman" w:hAnsi="Traditional Arabic" w:cs="Traditional Arabic"/>
          <w:sz w:val="28"/>
          <w:szCs w:val="28"/>
          <w:rtl/>
        </w:rPr>
        <w:t xml:space="preserve"> (السلس</w:t>
      </w:r>
      <w:r w:rsidR="00471A78" w:rsidRPr="002D23FD">
        <w:rPr>
          <w:rFonts w:ascii="Traditional Arabic" w:eastAsia="Times New Roman" w:hAnsi="Traditional Arabic" w:cs="Traditional Arabic"/>
          <w:sz w:val="28"/>
          <w:szCs w:val="28"/>
          <w:rtl/>
        </w:rPr>
        <w:t>لة الضعيفة</w:t>
      </w:r>
      <w:r w:rsidR="006A1F60" w:rsidRPr="002D23FD">
        <w:rPr>
          <w:rFonts w:ascii="Traditional Arabic" w:eastAsia="Times New Roman" w:hAnsi="Traditional Arabic" w:cs="Traditional Arabic"/>
          <w:sz w:val="28"/>
          <w:szCs w:val="28"/>
          <w:rtl/>
        </w:rPr>
        <w:t xml:space="preserve"> 2/262)، وقال الشيخ</w:t>
      </w:r>
      <w:r w:rsidR="002129DD" w:rsidRPr="002D23FD">
        <w:rPr>
          <w:rFonts w:ascii="Traditional Arabic" w:eastAsia="Times New Roman" w:hAnsi="Traditional Arabic" w:cs="Traditional Arabic"/>
          <w:sz w:val="28"/>
          <w:szCs w:val="28"/>
          <w:rtl/>
        </w:rPr>
        <w:t xml:space="preserve"> المحدث عبد الله السعد:</w:t>
      </w:r>
      <w:r w:rsidR="002129DD" w:rsidRPr="002D23FD">
        <w:rPr>
          <w:rFonts w:ascii="Traditional Arabic" w:hAnsi="Traditional Arabic" w:cs="Traditional Arabic"/>
          <w:sz w:val="28"/>
          <w:szCs w:val="28"/>
          <w:rtl/>
        </w:rPr>
        <w:t xml:space="preserve"> </w:t>
      </w:r>
      <w:r w:rsidR="00371A4C" w:rsidRPr="002D23FD">
        <w:rPr>
          <w:rFonts w:ascii="Traditional Arabic" w:eastAsia="Times New Roman" w:hAnsi="Traditional Arabic" w:cs="Traditional Arabic"/>
          <w:sz w:val="28"/>
          <w:szCs w:val="28"/>
          <w:rtl/>
        </w:rPr>
        <w:t xml:space="preserve">الحديث منكر ولا يصح </w:t>
      </w:r>
      <w:proofErr w:type="spellStart"/>
      <w:r w:rsidR="00371A4C" w:rsidRPr="002D23FD">
        <w:rPr>
          <w:rFonts w:ascii="Traditional Arabic" w:eastAsia="Times New Roman" w:hAnsi="Traditional Arabic" w:cs="Traditional Arabic"/>
          <w:sz w:val="28"/>
          <w:szCs w:val="28"/>
          <w:rtl/>
        </w:rPr>
        <w:t>ألبتة</w:t>
      </w:r>
      <w:proofErr w:type="spellEnd"/>
      <w:r w:rsidR="00371A4C" w:rsidRPr="002D23FD">
        <w:rPr>
          <w:rFonts w:ascii="Traditional Arabic" w:eastAsia="Times New Roman" w:hAnsi="Traditional Arabic" w:cs="Traditional Arabic"/>
          <w:sz w:val="28"/>
          <w:szCs w:val="28"/>
          <w:rtl/>
        </w:rPr>
        <w:t>.</w:t>
      </w:r>
    </w:p>
    <w:p w:rsidR="00636269" w:rsidRPr="002D23FD" w:rsidRDefault="003671AB" w:rsidP="00636269">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وللحديث شاهد من حديث أبي هريرة أخرجه ابن عدي في الكامل (3/311)، في </w:t>
      </w:r>
      <w:r w:rsidR="000043CE" w:rsidRPr="002D23FD">
        <w:rPr>
          <w:rFonts w:ascii="Traditional Arabic" w:eastAsia="Times New Roman" w:hAnsi="Traditional Arabic" w:cs="Traditional Arabic"/>
          <w:sz w:val="28"/>
          <w:szCs w:val="28"/>
          <w:rtl/>
        </w:rPr>
        <w:t>سنده</w:t>
      </w:r>
      <w:r w:rsidRPr="002D23FD">
        <w:rPr>
          <w:rFonts w:ascii="Traditional Arabic" w:eastAsia="Times New Roman" w:hAnsi="Traditional Arabic" w:cs="Traditional Arabic"/>
          <w:sz w:val="28"/>
          <w:szCs w:val="28"/>
          <w:rtl/>
        </w:rPr>
        <w:t xml:space="preserve"> سلام بن سوار، وهو منكر الحديث كما قاله ابن عدي، و</w:t>
      </w:r>
      <w:r w:rsidR="000043CE" w:rsidRPr="002D23FD">
        <w:rPr>
          <w:rFonts w:ascii="Traditional Arabic" w:eastAsia="Times New Roman" w:hAnsi="Traditional Arabic" w:cs="Traditional Arabic"/>
          <w:sz w:val="28"/>
          <w:szCs w:val="28"/>
          <w:rtl/>
        </w:rPr>
        <w:t xml:space="preserve">فيه أيضاً </w:t>
      </w:r>
      <w:r w:rsidRPr="002D23FD">
        <w:rPr>
          <w:rFonts w:ascii="Traditional Arabic" w:eastAsia="Times New Roman" w:hAnsi="Traditional Arabic" w:cs="Traditional Arabic"/>
          <w:sz w:val="28"/>
          <w:szCs w:val="28"/>
          <w:rtl/>
        </w:rPr>
        <w:t>مسلمة بن الصلت، وهو متروك الحديث كما قاله أبو حاتم.</w:t>
      </w:r>
    </w:p>
    <w:p w:rsidR="00636269" w:rsidRPr="002D23FD" w:rsidRDefault="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3671AB" w:rsidRPr="002D23FD" w:rsidRDefault="003671AB" w:rsidP="00636269">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u w:val="single"/>
          <w:rtl/>
        </w:rPr>
        <w:lastRenderedPageBreak/>
        <w:t>الحديث الثاني:</w:t>
      </w:r>
    </w:p>
    <w:p w:rsidR="003671AB" w:rsidRPr="002D23FD" w:rsidRDefault="00471A78"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rtl/>
        </w:rPr>
        <w:t xml:space="preserve">" </w:t>
      </w:r>
      <w:r w:rsidR="003671AB" w:rsidRPr="002D23FD">
        <w:rPr>
          <w:rFonts w:ascii="Traditional Arabic" w:eastAsia="Times New Roman" w:hAnsi="Traditional Arabic" w:cs="Traditional Arabic"/>
          <w:b/>
          <w:bCs/>
          <w:sz w:val="28"/>
          <w:szCs w:val="28"/>
          <w:rtl/>
        </w:rPr>
        <w:t>أعطيت أمتي خمس خصال في رمضان لم تعطها أمة قبلهم: خلوف فم الصائم أطيب عند الله من ريح المسك، وتستغفر لهم الملائكة حتى يفطروا، ويزين الله عز وجل كل يوم جنته، ثم يقول: يوشك عبادي الصالحون أن يلقوا عنهم المؤنة والأذى ويصيروا إليك، ويصفد فيه مردة الشياطين فلا يخلصوا إلى ما كانوا يخلصون إليه في غيره، ويغفر لهم في آخر ليلة</w:t>
      </w:r>
      <w:r w:rsidRPr="002D23FD">
        <w:rPr>
          <w:rFonts w:ascii="Traditional Arabic" w:eastAsia="Times New Roman" w:hAnsi="Traditional Arabic" w:cs="Traditional Arabic"/>
          <w:b/>
          <w:bCs/>
          <w:sz w:val="28"/>
          <w:szCs w:val="28"/>
          <w:rtl/>
        </w:rPr>
        <w:t xml:space="preserve"> "</w:t>
      </w:r>
      <w:r w:rsidR="003671AB" w:rsidRPr="002D23FD">
        <w:rPr>
          <w:rFonts w:ascii="Traditional Arabic" w:eastAsia="Times New Roman" w:hAnsi="Traditional Arabic" w:cs="Traditional Arabic"/>
          <w:b/>
          <w:bCs/>
          <w:sz w:val="28"/>
          <w:szCs w:val="28"/>
          <w:rtl/>
        </w:rPr>
        <w:t>. قيل: يا رسول الله أهي ليلة القدر؟ قال:</w:t>
      </w:r>
      <w:r w:rsidRPr="002D23FD">
        <w:rPr>
          <w:rFonts w:ascii="Traditional Arabic" w:eastAsia="Times New Roman" w:hAnsi="Traditional Arabic" w:cs="Traditional Arabic"/>
          <w:b/>
          <w:bCs/>
          <w:sz w:val="28"/>
          <w:szCs w:val="28"/>
          <w:rtl/>
        </w:rPr>
        <w:t xml:space="preserve">" </w:t>
      </w:r>
      <w:r w:rsidR="003671AB" w:rsidRPr="002D23FD">
        <w:rPr>
          <w:rFonts w:ascii="Traditional Arabic" w:eastAsia="Times New Roman" w:hAnsi="Traditional Arabic" w:cs="Traditional Arabic"/>
          <w:b/>
          <w:bCs/>
          <w:sz w:val="28"/>
          <w:szCs w:val="28"/>
          <w:rtl/>
        </w:rPr>
        <w:t>لا، ولكن العامل إنما يوفى أجره إذا قضى عمله</w:t>
      </w:r>
      <w:r w:rsidRPr="002D23FD">
        <w:rPr>
          <w:rFonts w:ascii="Traditional Arabic" w:eastAsia="Times New Roman" w:hAnsi="Traditional Arabic" w:cs="Traditional Arabic"/>
          <w:b/>
          <w:bCs/>
          <w:sz w:val="28"/>
          <w:szCs w:val="28"/>
          <w:rtl/>
        </w:rPr>
        <w:t xml:space="preserve"> "</w:t>
      </w:r>
      <w:r w:rsidR="003671AB" w:rsidRPr="002D23FD">
        <w:rPr>
          <w:rFonts w:ascii="Traditional Arabic" w:eastAsia="Times New Roman" w:hAnsi="Traditional Arabic" w:cs="Traditional Arabic"/>
          <w:b/>
          <w:bCs/>
          <w:sz w:val="28"/>
          <w:szCs w:val="28"/>
          <w:rtl/>
        </w:rPr>
        <w:t>.</w:t>
      </w:r>
    </w:p>
    <w:p w:rsidR="003671AB" w:rsidRPr="002D23FD" w:rsidRDefault="003671AB" w:rsidP="001F09EF">
      <w:pPr>
        <w:spacing w:after="0" w:line="240" w:lineRule="auto"/>
        <w:ind w:firstLine="720"/>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w:t>
      </w:r>
    </w:p>
    <w:p w:rsidR="00E36B2F" w:rsidRPr="002D23FD" w:rsidRDefault="003671AB"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هذا الحديث أخرجه أحمد (2/292)، ، والبيهقي في الشعب (</w:t>
      </w:r>
      <w:r w:rsidR="00471A78" w:rsidRPr="002D23FD">
        <w:rPr>
          <w:rFonts w:ascii="Traditional Arabic" w:eastAsia="Times New Roman" w:hAnsi="Traditional Arabic" w:cs="Traditional Arabic"/>
          <w:sz w:val="28"/>
          <w:szCs w:val="28"/>
          <w:rtl/>
        </w:rPr>
        <w:t>3/302</w:t>
      </w:r>
      <w:r w:rsidR="000043CE" w:rsidRPr="002D23FD">
        <w:rPr>
          <w:rFonts w:ascii="Traditional Arabic" w:eastAsia="Times New Roman" w:hAnsi="Traditional Arabic" w:cs="Traditional Arabic"/>
          <w:sz w:val="28"/>
          <w:szCs w:val="28"/>
          <w:rtl/>
        </w:rPr>
        <w:t>)</w:t>
      </w:r>
      <w:r w:rsidR="00471A78" w:rsidRPr="002D23FD">
        <w:rPr>
          <w:rFonts w:ascii="Traditional Arabic" w:eastAsia="Times New Roman" w:hAnsi="Traditional Arabic" w:cs="Traditional Arabic"/>
          <w:sz w:val="28"/>
          <w:szCs w:val="28"/>
          <w:rtl/>
        </w:rPr>
        <w:t xml:space="preserve"> </w:t>
      </w:r>
      <w:r w:rsidR="0059419B" w:rsidRPr="002D23FD">
        <w:rPr>
          <w:rFonts w:ascii="Traditional Arabic" w:eastAsia="Times New Roman" w:hAnsi="Traditional Arabic" w:cs="Traditional Arabic"/>
          <w:sz w:val="28"/>
          <w:szCs w:val="28"/>
          <w:rtl/>
        </w:rPr>
        <w:t>من حديث</w:t>
      </w:r>
      <w:r w:rsidR="00E36B2F" w:rsidRPr="002D23FD">
        <w:rPr>
          <w:rFonts w:ascii="Traditional Arabic" w:eastAsia="Times New Roman" w:hAnsi="Traditional Arabic" w:cs="Traditional Arabic"/>
          <w:sz w:val="28"/>
          <w:szCs w:val="28"/>
          <w:rtl/>
        </w:rPr>
        <w:t xml:space="preserve"> أبي هريرة به.</w:t>
      </w:r>
    </w:p>
    <w:p w:rsidR="00673754" w:rsidRPr="002D23FD" w:rsidRDefault="00027E4C"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w:t>
      </w:r>
      <w:r w:rsidR="000043CE" w:rsidRPr="002D23FD">
        <w:rPr>
          <w:rFonts w:ascii="Traditional Arabic" w:eastAsia="Times New Roman" w:hAnsi="Traditional Arabic" w:cs="Traditional Arabic"/>
          <w:sz w:val="28"/>
          <w:szCs w:val="28"/>
          <w:rtl/>
        </w:rPr>
        <w:t>سنده</w:t>
      </w:r>
      <w:r w:rsidRPr="002D23FD">
        <w:rPr>
          <w:rFonts w:ascii="Traditional Arabic" w:eastAsia="Times New Roman" w:hAnsi="Traditional Arabic" w:cs="Traditional Arabic"/>
          <w:sz w:val="28"/>
          <w:szCs w:val="28"/>
          <w:rtl/>
        </w:rPr>
        <w:t xml:space="preserve"> ضعيف جداً، فيه </w:t>
      </w:r>
      <w:r w:rsidR="00E36B2F" w:rsidRPr="002D23FD">
        <w:rPr>
          <w:rFonts w:ascii="Traditional Arabic" w:eastAsia="Times New Roman" w:hAnsi="Traditional Arabic" w:cs="Traditional Arabic"/>
          <w:sz w:val="28"/>
          <w:szCs w:val="28"/>
          <w:rtl/>
        </w:rPr>
        <w:t>هشام</w:t>
      </w:r>
      <w:r w:rsidR="000043CE" w:rsidRPr="002D23FD">
        <w:rPr>
          <w:rFonts w:ascii="Traditional Arabic" w:eastAsia="Times New Roman" w:hAnsi="Traditional Arabic" w:cs="Traditional Arabic"/>
          <w:sz w:val="28"/>
          <w:szCs w:val="28"/>
          <w:rtl/>
        </w:rPr>
        <w:t xml:space="preserve"> بن أبي هشام</w:t>
      </w:r>
      <w:r w:rsidRPr="002D23FD">
        <w:rPr>
          <w:rFonts w:ascii="Traditional Arabic" w:eastAsia="Times New Roman" w:hAnsi="Traditional Arabic" w:cs="Traditional Arabic"/>
          <w:sz w:val="28"/>
          <w:szCs w:val="28"/>
          <w:rtl/>
        </w:rPr>
        <w:t xml:space="preserve"> وهو</w:t>
      </w:r>
      <w:r w:rsidR="00E36B2F" w:rsidRPr="002D23FD">
        <w:rPr>
          <w:rFonts w:ascii="Traditional Arabic" w:eastAsia="Times New Roman" w:hAnsi="Traditional Arabic" w:cs="Traditional Arabic"/>
          <w:sz w:val="28"/>
          <w:szCs w:val="28"/>
          <w:rtl/>
        </w:rPr>
        <w:t xml:space="preserve"> متروك، قال ابن مع</w:t>
      </w:r>
      <w:r w:rsidRPr="002D23FD">
        <w:rPr>
          <w:rFonts w:ascii="Traditional Arabic" w:eastAsia="Times New Roman" w:hAnsi="Traditional Arabic" w:cs="Traditional Arabic"/>
          <w:sz w:val="28"/>
          <w:szCs w:val="28"/>
          <w:rtl/>
        </w:rPr>
        <w:t>ين وأبو داود والنسائي: ليس بثقة</w:t>
      </w:r>
      <w:r w:rsidR="00471A78" w:rsidRPr="002D23FD">
        <w:rPr>
          <w:rFonts w:ascii="Traditional Arabic" w:eastAsia="Times New Roman" w:hAnsi="Traditional Arabic" w:cs="Traditional Arabic"/>
          <w:sz w:val="28"/>
          <w:szCs w:val="28"/>
          <w:rtl/>
        </w:rPr>
        <w:t xml:space="preserve"> ( تهذيب التهذيب 6/ 27 )</w:t>
      </w:r>
      <w:r w:rsidRPr="002D23FD">
        <w:rPr>
          <w:rFonts w:ascii="Traditional Arabic" w:eastAsia="Times New Roman" w:hAnsi="Traditional Arabic" w:cs="Traditional Arabic"/>
          <w:sz w:val="28"/>
          <w:szCs w:val="28"/>
          <w:rtl/>
        </w:rPr>
        <w:t>. </w:t>
      </w:r>
      <w:r w:rsidR="00E36B2F" w:rsidRPr="002D23FD">
        <w:rPr>
          <w:rFonts w:ascii="Traditional Arabic" w:eastAsia="Times New Roman" w:hAnsi="Traditional Arabic" w:cs="Traditional Arabic"/>
          <w:sz w:val="28"/>
          <w:szCs w:val="28"/>
          <w:rtl/>
        </w:rPr>
        <w:t>وشيخه</w:t>
      </w:r>
      <w:r w:rsidR="00673754" w:rsidRPr="002D23FD">
        <w:rPr>
          <w:rFonts w:ascii="Traditional Arabic" w:eastAsia="Times New Roman" w:hAnsi="Traditional Arabic" w:cs="Traditional Arabic"/>
          <w:sz w:val="28"/>
          <w:szCs w:val="28"/>
          <w:rtl/>
        </w:rPr>
        <w:t xml:space="preserve"> محمد بن محمد بن الأسود مستور ( التهذيب 5/257 )</w:t>
      </w:r>
      <w:r w:rsidR="00E36B2F" w:rsidRPr="002D23FD">
        <w:rPr>
          <w:rFonts w:ascii="Traditional Arabic" w:eastAsia="Times New Roman" w:hAnsi="Traditional Arabic" w:cs="Traditional Arabic"/>
          <w:sz w:val="28"/>
          <w:szCs w:val="28"/>
          <w:rtl/>
        </w:rPr>
        <w:t xml:space="preserve"> </w:t>
      </w:r>
      <w:r w:rsidR="00673754" w:rsidRPr="002D23FD">
        <w:rPr>
          <w:rFonts w:ascii="Traditional Arabic" w:eastAsia="Times New Roman" w:hAnsi="Traditional Arabic" w:cs="Traditional Arabic"/>
          <w:sz w:val="28"/>
          <w:szCs w:val="28"/>
          <w:rtl/>
        </w:rPr>
        <w:t>.</w:t>
      </w:r>
    </w:p>
    <w:p w:rsidR="00E36B2F" w:rsidRPr="002D23FD" w:rsidRDefault="00027E4C"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 أخرجه </w:t>
      </w:r>
      <w:r w:rsidR="000043CE" w:rsidRPr="002D23FD">
        <w:rPr>
          <w:rFonts w:ascii="Traditional Arabic" w:eastAsia="Times New Roman" w:hAnsi="Traditional Arabic" w:cs="Traditional Arabic"/>
          <w:sz w:val="28"/>
          <w:szCs w:val="28"/>
          <w:rtl/>
        </w:rPr>
        <w:t>البيهقي في الشعب (</w:t>
      </w:r>
      <w:r w:rsidR="00090C56" w:rsidRPr="002D23FD">
        <w:rPr>
          <w:rFonts w:ascii="Traditional Arabic" w:eastAsia="Times New Roman" w:hAnsi="Traditional Arabic" w:cs="Traditional Arabic"/>
          <w:sz w:val="28"/>
          <w:szCs w:val="28"/>
          <w:rtl/>
        </w:rPr>
        <w:t>3/ 303</w:t>
      </w:r>
      <w:r w:rsidR="000043CE"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من حديث جابر رضي الله عنه</w:t>
      </w:r>
      <w:r w:rsidR="00E36B2F" w:rsidRPr="002D23FD">
        <w:rPr>
          <w:rFonts w:ascii="Traditional Arabic" w:eastAsia="Times New Roman" w:hAnsi="Traditional Arabic" w:cs="Traditional Arabic"/>
          <w:sz w:val="28"/>
          <w:szCs w:val="28"/>
          <w:rtl/>
        </w:rPr>
        <w:t xml:space="preserve"> </w:t>
      </w:r>
    </w:p>
    <w:p w:rsidR="00E36B2F" w:rsidRPr="002D23FD" w:rsidRDefault="000043CE"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وفي سنده</w:t>
      </w:r>
      <w:r w:rsidR="00027E4C" w:rsidRPr="002D23FD">
        <w:rPr>
          <w:rFonts w:ascii="Traditional Arabic" w:eastAsia="Times New Roman" w:hAnsi="Traditional Arabic" w:cs="Traditional Arabic"/>
          <w:sz w:val="28"/>
          <w:szCs w:val="28"/>
          <w:rtl/>
        </w:rPr>
        <w:t> </w:t>
      </w:r>
      <w:r w:rsidR="00E36B2F" w:rsidRPr="002D23FD">
        <w:rPr>
          <w:rFonts w:ascii="Traditional Arabic" w:eastAsia="Times New Roman" w:hAnsi="Traditional Arabic" w:cs="Traditional Arabic"/>
          <w:sz w:val="28"/>
          <w:szCs w:val="28"/>
          <w:rtl/>
        </w:rPr>
        <w:t>الهيثم بن الحواري لا يُعرف.</w:t>
      </w:r>
      <w:r w:rsidR="00027E4C" w:rsidRPr="002D23FD">
        <w:rPr>
          <w:rFonts w:ascii="Traditional Arabic" w:eastAsia="Times New Roman" w:hAnsi="Traditional Arabic" w:cs="Traditional Arabic"/>
          <w:sz w:val="28"/>
          <w:szCs w:val="28"/>
          <w:rtl/>
        </w:rPr>
        <w:t xml:space="preserve"> </w:t>
      </w:r>
      <w:r w:rsidR="00E36B2F" w:rsidRPr="002D23FD">
        <w:rPr>
          <w:rFonts w:ascii="Traditional Arabic" w:eastAsia="Times New Roman" w:hAnsi="Traditional Arabic" w:cs="Traditional Arabic"/>
          <w:sz w:val="28"/>
          <w:szCs w:val="28"/>
          <w:rtl/>
        </w:rPr>
        <w:t>وزيد العمي ضعيف</w:t>
      </w:r>
      <w:r w:rsidR="00673754" w:rsidRPr="002D23FD">
        <w:rPr>
          <w:rFonts w:ascii="Traditional Arabic" w:eastAsia="Times New Roman" w:hAnsi="Traditional Arabic" w:cs="Traditional Arabic"/>
          <w:sz w:val="28"/>
          <w:szCs w:val="28"/>
          <w:rtl/>
        </w:rPr>
        <w:t xml:space="preserve"> ( التهذيب 2/ 242، 243 )</w:t>
      </w:r>
      <w:r w:rsidR="00E36B2F" w:rsidRPr="002D23FD">
        <w:rPr>
          <w:rFonts w:ascii="Traditional Arabic" w:eastAsia="Times New Roman" w:hAnsi="Traditional Arabic" w:cs="Traditional Arabic"/>
          <w:sz w:val="28"/>
          <w:szCs w:val="28"/>
          <w:rtl/>
        </w:rPr>
        <w:t>.</w:t>
      </w:r>
    </w:p>
    <w:p w:rsidR="003671AB" w:rsidRPr="002D23FD" w:rsidRDefault="00027E4C" w:rsidP="001F09EF">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قال الشيخ المحدث عبدالله السعد: </w:t>
      </w:r>
      <w:r w:rsidR="00E36B2F" w:rsidRPr="002D23FD">
        <w:rPr>
          <w:rFonts w:ascii="Traditional Arabic" w:eastAsia="Times New Roman" w:hAnsi="Traditional Arabic" w:cs="Traditional Arabic"/>
          <w:sz w:val="28"/>
          <w:szCs w:val="28"/>
          <w:rtl/>
        </w:rPr>
        <w:t xml:space="preserve">وما قال السمعاني في </w:t>
      </w:r>
      <w:proofErr w:type="spellStart"/>
      <w:r w:rsidR="00E36B2F" w:rsidRPr="002D23FD">
        <w:rPr>
          <w:rFonts w:ascii="Traditional Arabic" w:eastAsia="Times New Roman" w:hAnsi="Traditional Arabic" w:cs="Traditional Arabic"/>
          <w:sz w:val="28"/>
          <w:szCs w:val="28"/>
          <w:rtl/>
        </w:rPr>
        <w:t>أماليه</w:t>
      </w:r>
      <w:proofErr w:type="spellEnd"/>
      <w:r w:rsidR="00E36B2F" w:rsidRPr="002D23FD">
        <w:rPr>
          <w:rFonts w:ascii="Traditional Arabic" w:eastAsia="Times New Roman" w:hAnsi="Traditional Arabic" w:cs="Traditional Arabic"/>
          <w:sz w:val="28"/>
          <w:szCs w:val="28"/>
          <w:rtl/>
        </w:rPr>
        <w:t xml:space="preserve"> (كما في البدر المنير 1/697) بأنه: حديثٌ حسن، فيه نظر، ولعله يقصد حُسن ألفاظه.</w:t>
      </w:r>
    </w:p>
    <w:p w:rsidR="00636269" w:rsidRPr="002D23FD" w:rsidRDefault="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636269" w:rsidRPr="002D23FD" w:rsidRDefault="00636269" w:rsidP="001F09EF">
      <w:pPr>
        <w:tabs>
          <w:tab w:val="left" w:pos="43"/>
        </w:tabs>
        <w:spacing w:after="0" w:line="240" w:lineRule="auto"/>
        <w:jc w:val="both"/>
        <w:rPr>
          <w:rFonts w:ascii="Traditional Arabic" w:eastAsia="Times New Roman" w:hAnsi="Traditional Arabic" w:cs="Traditional Arabic"/>
          <w:sz w:val="28"/>
          <w:szCs w:val="28"/>
          <w:rtl/>
        </w:rPr>
      </w:pPr>
    </w:p>
    <w:p w:rsidR="004373D8" w:rsidRPr="002D23FD" w:rsidRDefault="004373D8" w:rsidP="00636269">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w:t>
      </w:r>
      <w:r w:rsidRPr="002D23FD">
        <w:rPr>
          <w:rFonts w:ascii="Traditional Arabic" w:eastAsia="Times New Roman" w:hAnsi="Traditional Arabic" w:cs="Traditional Arabic"/>
          <w:b/>
          <w:bCs/>
          <w:sz w:val="28"/>
          <w:szCs w:val="28"/>
          <w:u w:val="single"/>
          <w:rtl/>
        </w:rPr>
        <w:t>الحديث الثالث:</w:t>
      </w:r>
    </w:p>
    <w:p w:rsidR="004373D8" w:rsidRPr="002D23FD" w:rsidRDefault="00412EB0"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rtl/>
        </w:rPr>
        <w:t>"</w:t>
      </w:r>
      <w:r w:rsidR="004373D8" w:rsidRPr="002D23FD">
        <w:rPr>
          <w:rFonts w:ascii="Traditional Arabic" w:eastAsia="Times New Roman" w:hAnsi="Traditional Arabic" w:cs="Traditional Arabic"/>
          <w:b/>
          <w:bCs/>
          <w:sz w:val="28"/>
          <w:szCs w:val="28"/>
          <w:rtl/>
        </w:rPr>
        <w:t xml:space="preserve"> صوموا تصحوا</w:t>
      </w:r>
      <w:r w:rsidRPr="002D23FD">
        <w:rPr>
          <w:rFonts w:ascii="Traditional Arabic" w:eastAsia="Times New Roman" w:hAnsi="Traditional Arabic" w:cs="Traditional Arabic"/>
          <w:b/>
          <w:bCs/>
          <w:sz w:val="28"/>
          <w:szCs w:val="28"/>
          <w:rtl/>
        </w:rPr>
        <w:t xml:space="preserve"> ".</w:t>
      </w:r>
    </w:p>
    <w:p w:rsidR="000906A1" w:rsidRPr="002D23FD" w:rsidRDefault="000906A1" w:rsidP="001F09EF">
      <w:pPr>
        <w:spacing w:after="0" w:line="240" w:lineRule="auto"/>
        <w:jc w:val="both"/>
        <w:rPr>
          <w:rFonts w:ascii="Traditional Arabic" w:eastAsia="Times New Roman" w:hAnsi="Traditional Arabic" w:cs="Traditional Arabic"/>
          <w:sz w:val="28"/>
          <w:szCs w:val="28"/>
          <w:rtl/>
        </w:rPr>
      </w:pPr>
    </w:p>
    <w:p w:rsidR="003671AB" w:rsidRPr="002D23FD" w:rsidRDefault="004373D8" w:rsidP="001F09EF">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أخرجه الطبراني في الأوسط (8/174)، والعقيلي في الضعفاء (2/450) من حديث أبي هريرة</w:t>
      </w:r>
      <w:r w:rsidR="000043CE" w:rsidRPr="002D23FD">
        <w:rPr>
          <w:rFonts w:ascii="Traditional Arabic" w:eastAsia="Times New Roman" w:hAnsi="Traditional Arabic" w:cs="Traditional Arabic"/>
          <w:sz w:val="28"/>
          <w:szCs w:val="28"/>
          <w:rtl/>
        </w:rPr>
        <w:t>.</w:t>
      </w:r>
    </w:p>
    <w:p w:rsidR="00F138CB" w:rsidRPr="002D23FD" w:rsidRDefault="00874866"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 وفي </w:t>
      </w:r>
      <w:r w:rsidR="000043CE" w:rsidRPr="002D23FD">
        <w:rPr>
          <w:rFonts w:ascii="Traditional Arabic" w:eastAsia="Times New Roman" w:hAnsi="Traditional Arabic" w:cs="Traditional Arabic"/>
          <w:sz w:val="28"/>
          <w:szCs w:val="28"/>
          <w:rtl/>
        </w:rPr>
        <w:t>سنده</w:t>
      </w:r>
      <w:r w:rsidRPr="002D23FD">
        <w:rPr>
          <w:rFonts w:ascii="Traditional Arabic" w:eastAsia="Times New Roman" w:hAnsi="Traditional Arabic" w:cs="Traditional Arabic"/>
          <w:sz w:val="28"/>
          <w:szCs w:val="28"/>
          <w:rtl/>
        </w:rPr>
        <w:t xml:space="preserve"> زهير بن محمد تفرد به، ورواية الشاميين عنه ضعيفة وهذا الحديث من رواية الشاميين عنه، </w:t>
      </w:r>
      <w:r w:rsidR="00F138CB" w:rsidRPr="002D23FD">
        <w:rPr>
          <w:rFonts w:ascii="Traditional Arabic" w:eastAsia="Times New Roman" w:hAnsi="Traditional Arabic" w:cs="Traditional Arabic"/>
          <w:sz w:val="28"/>
          <w:szCs w:val="28"/>
          <w:rtl/>
        </w:rPr>
        <w:t xml:space="preserve">قال الطبراني: </w:t>
      </w:r>
      <w:r w:rsidR="00673754" w:rsidRPr="002D23FD">
        <w:rPr>
          <w:rFonts w:ascii="Traditional Arabic" w:eastAsia="Times New Roman" w:hAnsi="Traditional Arabic" w:cs="Traditional Arabic"/>
          <w:sz w:val="28"/>
          <w:szCs w:val="28"/>
          <w:rtl/>
        </w:rPr>
        <w:t xml:space="preserve">" </w:t>
      </w:r>
      <w:r w:rsidR="00F138CB" w:rsidRPr="002D23FD">
        <w:rPr>
          <w:rFonts w:ascii="Traditional Arabic" w:eastAsia="Times New Roman" w:hAnsi="Traditional Arabic" w:cs="Traditional Arabic"/>
          <w:sz w:val="28"/>
          <w:szCs w:val="28"/>
          <w:rtl/>
        </w:rPr>
        <w:t>لم يرو هذا الحديث عن سهيل بهذا اللفظ إلا زهير بن محمد</w:t>
      </w:r>
      <w:r w:rsidR="00673754" w:rsidRPr="002D23FD">
        <w:rPr>
          <w:rFonts w:ascii="Traditional Arabic" w:eastAsia="Times New Roman" w:hAnsi="Traditional Arabic" w:cs="Traditional Arabic"/>
          <w:sz w:val="28"/>
          <w:szCs w:val="28"/>
          <w:rtl/>
        </w:rPr>
        <w:t>"</w:t>
      </w:r>
      <w:r w:rsidR="00F138CB" w:rsidRPr="002D23FD">
        <w:rPr>
          <w:rFonts w:ascii="Traditional Arabic" w:eastAsia="Times New Roman" w:hAnsi="Traditional Arabic" w:cs="Traditional Arabic"/>
          <w:sz w:val="28"/>
          <w:szCs w:val="28"/>
          <w:rtl/>
        </w:rPr>
        <w:t xml:space="preserve">. </w:t>
      </w:r>
    </w:p>
    <w:p w:rsidR="004373D8" w:rsidRPr="002D23FD" w:rsidRDefault="00F138CB" w:rsidP="001F09EF">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وقال العقيلي: </w:t>
      </w:r>
      <w:r w:rsidR="00673754"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لا يُتابع عليه إلا من وجهٍ فيه لين</w:t>
      </w:r>
      <w:r w:rsidR="00673754"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 xml:space="preserve">،  </w:t>
      </w:r>
      <w:r w:rsidR="006A1F60" w:rsidRPr="002D23FD">
        <w:rPr>
          <w:rFonts w:ascii="Traditional Arabic" w:eastAsia="Times New Roman" w:hAnsi="Traditional Arabic" w:cs="Traditional Arabic"/>
          <w:sz w:val="28"/>
          <w:szCs w:val="28"/>
          <w:rtl/>
        </w:rPr>
        <w:t xml:space="preserve">وقد أخرجه </w:t>
      </w:r>
      <w:r w:rsidRPr="002D23FD">
        <w:rPr>
          <w:rFonts w:ascii="Traditional Arabic" w:eastAsia="Times New Roman" w:hAnsi="Traditional Arabic" w:cs="Traditional Arabic"/>
          <w:sz w:val="28"/>
          <w:szCs w:val="28"/>
          <w:rtl/>
        </w:rPr>
        <w:t>أبو نعيم في الطب النبوي من حديث أبي هريرة وضعفه</w:t>
      </w:r>
      <w:r w:rsidR="006A1F60" w:rsidRPr="002D23FD">
        <w:rPr>
          <w:rFonts w:ascii="Traditional Arabic" w:eastAsia="Times New Roman" w:hAnsi="Traditional Arabic" w:cs="Traditional Arabic"/>
          <w:sz w:val="28"/>
          <w:szCs w:val="28"/>
          <w:rtl/>
        </w:rPr>
        <w:t xml:space="preserve"> كما ذكر ذلك العراقي في</w:t>
      </w:r>
      <w:r w:rsidR="00027E4C" w:rsidRPr="002D23FD">
        <w:rPr>
          <w:rFonts w:ascii="Traditional Arabic" w:eastAsia="Times New Roman" w:hAnsi="Traditional Arabic" w:cs="Traditional Arabic"/>
          <w:sz w:val="28"/>
          <w:szCs w:val="28"/>
          <w:rtl/>
        </w:rPr>
        <w:t xml:space="preserve"> (المغني عن حمل الأسفار 2/754</w:t>
      </w:r>
      <w:r w:rsidRPr="002D23FD">
        <w:rPr>
          <w:rFonts w:ascii="Traditional Arabic" w:eastAsia="Times New Roman" w:hAnsi="Traditional Arabic" w:cs="Traditional Arabic"/>
          <w:sz w:val="28"/>
          <w:szCs w:val="28"/>
          <w:rtl/>
        </w:rPr>
        <w:t>).</w:t>
      </w:r>
    </w:p>
    <w:p w:rsidR="00F138CB" w:rsidRPr="002D23FD" w:rsidRDefault="00F138CB" w:rsidP="001F09EF">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وأخرجه ابن عدي في الكامل (2/357) من حديث علي رضي الله عنه، و إسناده باطل، فيه حسين بن عبدالله بن </w:t>
      </w:r>
      <w:proofErr w:type="spellStart"/>
      <w:r w:rsidRPr="002D23FD">
        <w:rPr>
          <w:rFonts w:ascii="Traditional Arabic" w:eastAsia="Times New Roman" w:hAnsi="Traditional Arabic" w:cs="Traditional Arabic"/>
          <w:sz w:val="28"/>
          <w:szCs w:val="28"/>
          <w:rtl/>
        </w:rPr>
        <w:t>ضميرة</w:t>
      </w:r>
      <w:proofErr w:type="spellEnd"/>
      <w:r w:rsidR="00027E4C" w:rsidRPr="002D23FD">
        <w:rPr>
          <w:rFonts w:ascii="Traditional Arabic" w:eastAsia="Times New Roman" w:hAnsi="Traditional Arabic" w:cs="Traditional Arabic"/>
          <w:sz w:val="28"/>
          <w:szCs w:val="28"/>
          <w:rtl/>
        </w:rPr>
        <w:t xml:space="preserve"> وهو متهم بالكذب</w:t>
      </w:r>
      <w:r w:rsidRPr="002D23FD">
        <w:rPr>
          <w:rFonts w:ascii="Traditional Arabic" w:eastAsia="Times New Roman" w:hAnsi="Traditional Arabic" w:cs="Traditional Arabic"/>
          <w:sz w:val="28"/>
          <w:szCs w:val="28"/>
          <w:rtl/>
        </w:rPr>
        <w:t>، لذلك عدّ ابن عدي هذا الحديث من منكراته.</w:t>
      </w:r>
    </w:p>
    <w:p w:rsidR="00F138CB" w:rsidRPr="002D23FD" w:rsidRDefault="00F138CB" w:rsidP="001F09EF">
      <w:pPr>
        <w:tabs>
          <w:tab w:val="left" w:pos="43"/>
        </w:tabs>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وأخرجه ابن عدي في الكامل (7/57) من حديث ابن عباس </w:t>
      </w:r>
      <w:r w:rsidR="003C395D" w:rsidRPr="002D23FD">
        <w:rPr>
          <w:rFonts w:ascii="Traditional Arabic" w:eastAsia="Times New Roman" w:hAnsi="Traditional Arabic" w:cs="Traditional Arabic"/>
          <w:sz w:val="28"/>
          <w:szCs w:val="28"/>
          <w:rtl/>
        </w:rPr>
        <w:t>رضي الله عنه، وإسناده باطل أيضاً، فيه نهشل بن سعيد وهو متهم بالكذب.</w:t>
      </w:r>
    </w:p>
    <w:p w:rsidR="00636269" w:rsidRPr="002D23FD" w:rsidRDefault="003C395D"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xml:space="preserve">فتبين مما تقدم أن الحديث لا يصح بحال من جميع طرقه، وأنه حديث منكر، وقد ضعفه العقيلي، وكذا العراقي، </w:t>
      </w:r>
      <w:r w:rsidR="00673754" w:rsidRPr="002D23FD">
        <w:rPr>
          <w:rFonts w:ascii="Traditional Arabic" w:eastAsia="Times New Roman" w:hAnsi="Traditional Arabic" w:cs="Traditional Arabic"/>
          <w:sz w:val="28"/>
          <w:szCs w:val="28"/>
          <w:rtl/>
        </w:rPr>
        <w:t>و</w:t>
      </w:r>
      <w:r w:rsidRPr="002D23FD">
        <w:rPr>
          <w:rFonts w:ascii="Traditional Arabic" w:eastAsia="Times New Roman" w:hAnsi="Traditional Arabic" w:cs="Traditional Arabic"/>
          <w:sz w:val="28"/>
          <w:szCs w:val="28"/>
          <w:rtl/>
        </w:rPr>
        <w:t xml:space="preserve">حكم عليه الصاغاني بالوضع </w:t>
      </w:r>
      <w:r w:rsidR="00673754" w:rsidRPr="002D23FD">
        <w:rPr>
          <w:rFonts w:ascii="Traditional Arabic" w:eastAsia="Times New Roman" w:hAnsi="Traditional Arabic" w:cs="Traditional Arabic"/>
          <w:sz w:val="28"/>
          <w:szCs w:val="28"/>
          <w:rtl/>
        </w:rPr>
        <w:t xml:space="preserve">( الفوائد المجموعة في الأحاديث الموضوعة </w:t>
      </w:r>
      <w:r w:rsidR="0011660A" w:rsidRPr="002D23FD">
        <w:rPr>
          <w:rFonts w:ascii="Traditional Arabic" w:eastAsia="Times New Roman" w:hAnsi="Traditional Arabic" w:cs="Traditional Arabic"/>
          <w:sz w:val="28"/>
          <w:szCs w:val="28"/>
          <w:rtl/>
        </w:rPr>
        <w:t>ص</w:t>
      </w:r>
      <w:r w:rsidR="00673754" w:rsidRPr="002D23FD">
        <w:rPr>
          <w:rFonts w:ascii="Traditional Arabic" w:eastAsia="Times New Roman" w:hAnsi="Traditional Arabic" w:cs="Traditional Arabic"/>
          <w:sz w:val="28"/>
          <w:szCs w:val="28"/>
          <w:rtl/>
        </w:rPr>
        <w:t>90 ) له، وقد ضعف</w:t>
      </w:r>
      <w:r w:rsidRPr="002D23FD">
        <w:rPr>
          <w:rFonts w:ascii="Traditional Arabic" w:eastAsia="Times New Roman" w:hAnsi="Traditional Arabic" w:cs="Traditional Arabic"/>
          <w:sz w:val="28"/>
          <w:szCs w:val="28"/>
          <w:rtl/>
        </w:rPr>
        <w:t xml:space="preserve">ه الألباني </w:t>
      </w:r>
      <w:r w:rsidR="00A12F69" w:rsidRPr="002D23FD">
        <w:rPr>
          <w:rFonts w:ascii="Traditional Arabic" w:eastAsia="Times New Roman" w:hAnsi="Traditional Arabic" w:cs="Traditional Arabic"/>
          <w:sz w:val="28"/>
          <w:szCs w:val="28"/>
          <w:rtl/>
        </w:rPr>
        <w:t xml:space="preserve">كما في </w:t>
      </w:r>
      <w:r w:rsidRPr="002D23FD">
        <w:rPr>
          <w:rFonts w:ascii="Traditional Arabic" w:eastAsia="Times New Roman" w:hAnsi="Traditional Arabic" w:cs="Traditional Arabic"/>
          <w:sz w:val="28"/>
          <w:szCs w:val="28"/>
          <w:rtl/>
        </w:rPr>
        <w:t>( السلسلة الضعيفة، 1/ 420)، وقال الشيخ المحدث عبد</w:t>
      </w:r>
      <w:r w:rsidR="00673754"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 xml:space="preserve">الله السعد </w:t>
      </w:r>
      <w:r w:rsidR="00A12F69"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ولم أقف على أحدٍ من الأئمة قد صحّحه.</w:t>
      </w:r>
    </w:p>
    <w:p w:rsidR="000D5ACD" w:rsidRPr="002D23FD" w:rsidRDefault="00636269" w:rsidP="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E73C1B" w:rsidRPr="002D23FD" w:rsidRDefault="00E73C1B"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الحديث الرابع:</w:t>
      </w:r>
    </w:p>
    <w:p w:rsidR="00E73C1B" w:rsidRPr="002D23FD" w:rsidRDefault="00412EB0"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rtl/>
        </w:rPr>
        <w:t xml:space="preserve">" </w:t>
      </w:r>
      <w:r w:rsidR="00E73C1B" w:rsidRPr="002D23FD">
        <w:rPr>
          <w:rFonts w:ascii="Traditional Arabic" w:eastAsia="Times New Roman" w:hAnsi="Traditional Arabic" w:cs="Traditional Arabic"/>
          <w:b/>
          <w:bCs/>
          <w:sz w:val="28"/>
          <w:szCs w:val="28"/>
          <w:rtl/>
        </w:rPr>
        <w:t>اللهم بارك لنا في رجب وشعبان وبلغنا رمضان</w:t>
      </w:r>
      <w:r w:rsidRPr="002D23FD">
        <w:rPr>
          <w:rFonts w:ascii="Traditional Arabic" w:eastAsia="Times New Roman" w:hAnsi="Traditional Arabic" w:cs="Traditional Arabic"/>
          <w:b/>
          <w:bCs/>
          <w:sz w:val="28"/>
          <w:szCs w:val="28"/>
          <w:rtl/>
        </w:rPr>
        <w:t xml:space="preserve"> ".</w:t>
      </w:r>
    </w:p>
    <w:p w:rsidR="000906A1" w:rsidRPr="002D23FD" w:rsidRDefault="000906A1" w:rsidP="001F09EF">
      <w:pPr>
        <w:spacing w:after="0" w:line="240" w:lineRule="auto"/>
        <w:jc w:val="both"/>
        <w:rPr>
          <w:rFonts w:ascii="Traditional Arabic" w:eastAsia="Times New Roman" w:hAnsi="Traditional Arabic" w:cs="Traditional Arabic"/>
          <w:sz w:val="28"/>
          <w:szCs w:val="28"/>
          <w:rtl/>
        </w:rPr>
      </w:pPr>
    </w:p>
    <w:p w:rsidR="00E441B2" w:rsidRPr="002D23FD" w:rsidRDefault="00E73C1B"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هذا الحديث أخرجه:</w:t>
      </w:r>
      <w:r w:rsidR="000043CE" w:rsidRPr="002D23FD">
        <w:rPr>
          <w:rFonts w:ascii="Traditional Arabic" w:eastAsia="Times New Roman" w:hAnsi="Traditional Arabic" w:cs="Traditional Arabic"/>
          <w:sz w:val="28"/>
          <w:szCs w:val="28"/>
          <w:rtl/>
        </w:rPr>
        <w:t xml:space="preserve"> عبد الله بن الإمام أحمد (1/259</w:t>
      </w:r>
      <w:r w:rsidR="000043CE" w:rsidRPr="002D23FD">
        <w:rPr>
          <w:rFonts w:ascii="Traditional Arabic" w:eastAsia="Times New Roman" w:hAnsi="Traditional Arabic" w:cs="Traditional Arabic"/>
          <w:sz w:val="28"/>
          <w:szCs w:val="28"/>
        </w:rPr>
        <w:t xml:space="preserve"> (</w:t>
      </w:r>
      <w:r w:rsidRPr="002D23FD">
        <w:rPr>
          <w:rFonts w:ascii="Traditional Arabic" w:eastAsia="Times New Roman" w:hAnsi="Traditional Arabic" w:cs="Traditional Arabic"/>
          <w:sz w:val="28"/>
          <w:szCs w:val="28"/>
          <w:rtl/>
        </w:rPr>
        <w:t>والبيهقي في الشعب (</w:t>
      </w:r>
      <w:r w:rsidR="00E441B2" w:rsidRPr="002D23FD">
        <w:rPr>
          <w:rFonts w:ascii="Traditional Arabic" w:eastAsia="Times New Roman" w:hAnsi="Traditional Arabic" w:cs="Traditional Arabic"/>
          <w:sz w:val="28"/>
          <w:szCs w:val="28"/>
          <w:rtl/>
        </w:rPr>
        <w:t>3/ 375)</w:t>
      </w:r>
      <w:r w:rsidRPr="002D23FD">
        <w:rPr>
          <w:rFonts w:ascii="Traditional Arabic" w:eastAsia="Times New Roman" w:hAnsi="Traditional Arabic" w:cs="Traditional Arabic"/>
          <w:sz w:val="28"/>
          <w:szCs w:val="28"/>
          <w:rtl/>
        </w:rPr>
        <w:t xml:space="preserve">، وابن السني في عمل اليوم والليلة (659) </w:t>
      </w:r>
      <w:r w:rsidR="00E441B2" w:rsidRPr="002D23FD">
        <w:rPr>
          <w:rFonts w:ascii="Traditional Arabic" w:eastAsia="Times New Roman" w:hAnsi="Traditional Arabic" w:cs="Traditional Arabic"/>
          <w:sz w:val="28"/>
          <w:szCs w:val="28"/>
          <w:rtl/>
        </w:rPr>
        <w:t>والطبراني في الأوسط (4/189) وأبو</w:t>
      </w:r>
      <w:r w:rsidRPr="002D23FD">
        <w:rPr>
          <w:rFonts w:ascii="Traditional Arabic" w:eastAsia="Times New Roman" w:hAnsi="Traditional Arabic" w:cs="Traditional Arabic"/>
          <w:sz w:val="28"/>
          <w:szCs w:val="28"/>
          <w:rtl/>
        </w:rPr>
        <w:t xml:space="preserve"> نعيم في الحلية (6/269)</w:t>
      </w:r>
      <w:r w:rsidR="000043CE"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 xml:space="preserve">  من </w:t>
      </w:r>
      <w:r w:rsidR="00E441B2" w:rsidRPr="002D23FD">
        <w:rPr>
          <w:rFonts w:ascii="Traditional Arabic" w:eastAsia="Times New Roman" w:hAnsi="Traditional Arabic" w:cs="Traditional Arabic"/>
          <w:sz w:val="28"/>
          <w:szCs w:val="28"/>
          <w:rtl/>
        </w:rPr>
        <w:t>حديث أنس بن مالك مرفوعاً.</w:t>
      </w:r>
    </w:p>
    <w:p w:rsidR="00E73C1B" w:rsidRPr="002D23FD" w:rsidRDefault="00027E4C"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 و</w:t>
      </w:r>
      <w:r w:rsidR="00E73C1B" w:rsidRPr="002D23FD">
        <w:rPr>
          <w:rFonts w:ascii="Traditional Arabic" w:eastAsia="Times New Roman" w:hAnsi="Traditional Arabic" w:cs="Traditional Arabic"/>
          <w:sz w:val="28"/>
          <w:szCs w:val="28"/>
          <w:rtl/>
        </w:rPr>
        <w:t>في</w:t>
      </w:r>
      <w:r w:rsidR="00634FC0" w:rsidRPr="002D23FD">
        <w:rPr>
          <w:rFonts w:ascii="Traditional Arabic" w:eastAsia="Times New Roman" w:hAnsi="Traditional Arabic" w:cs="Traditional Arabic"/>
          <w:sz w:val="28"/>
          <w:szCs w:val="28"/>
          <w:rtl/>
        </w:rPr>
        <w:t xml:space="preserve"> سنده</w:t>
      </w:r>
      <w:r w:rsidR="00E73C1B" w:rsidRPr="002D23FD">
        <w:rPr>
          <w:rFonts w:ascii="Traditional Arabic" w:eastAsia="Times New Roman" w:hAnsi="Traditional Arabic" w:cs="Traditional Arabic"/>
          <w:sz w:val="28"/>
          <w:szCs w:val="28"/>
          <w:rtl/>
        </w:rPr>
        <w:t xml:space="preserve"> زائدة بن أبي الرقاد: منكر الحديث</w:t>
      </w:r>
      <w:r w:rsidR="00E441B2" w:rsidRPr="002D23FD">
        <w:rPr>
          <w:rFonts w:ascii="Traditional Arabic" w:eastAsia="Times New Roman" w:hAnsi="Traditional Arabic" w:cs="Traditional Arabic"/>
          <w:sz w:val="28"/>
          <w:szCs w:val="28"/>
          <w:rtl/>
        </w:rPr>
        <w:t xml:space="preserve"> ( التهذيب 2/ 184، 185)</w:t>
      </w:r>
      <w:r w:rsidR="00E73C1B"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 xml:space="preserve"> و</w:t>
      </w:r>
      <w:r w:rsidR="00E73C1B" w:rsidRPr="002D23FD">
        <w:rPr>
          <w:rFonts w:ascii="Traditional Arabic" w:eastAsia="Times New Roman" w:hAnsi="Traditional Arabic" w:cs="Traditional Arabic"/>
          <w:sz w:val="28"/>
          <w:szCs w:val="28"/>
          <w:rtl/>
        </w:rPr>
        <w:t>زياد بن عبد الله النميري</w:t>
      </w:r>
      <w:r w:rsidRPr="002D23FD">
        <w:rPr>
          <w:rFonts w:ascii="Traditional Arabic" w:eastAsia="Times New Roman" w:hAnsi="Traditional Arabic" w:cs="Traditional Arabic"/>
          <w:sz w:val="28"/>
          <w:szCs w:val="28"/>
          <w:rtl/>
        </w:rPr>
        <w:t xml:space="preserve"> البصري: ضعيف</w:t>
      </w:r>
      <w:r w:rsidR="00E441B2" w:rsidRPr="002D23FD">
        <w:rPr>
          <w:rFonts w:ascii="Traditional Arabic" w:eastAsia="Times New Roman" w:hAnsi="Traditional Arabic" w:cs="Traditional Arabic"/>
          <w:sz w:val="28"/>
          <w:szCs w:val="28"/>
          <w:rtl/>
        </w:rPr>
        <w:t xml:space="preserve"> ( التهذيب 2/226 )</w:t>
      </w:r>
      <w:r w:rsidRPr="002D23FD">
        <w:rPr>
          <w:rFonts w:ascii="Traditional Arabic" w:eastAsia="Times New Roman" w:hAnsi="Traditional Arabic" w:cs="Traditional Arabic"/>
          <w:sz w:val="28"/>
          <w:szCs w:val="28"/>
          <w:rtl/>
        </w:rPr>
        <w:t>، و</w:t>
      </w:r>
      <w:r w:rsidR="00E73C1B" w:rsidRPr="002D23FD">
        <w:rPr>
          <w:rFonts w:ascii="Traditional Arabic" w:eastAsia="Times New Roman" w:hAnsi="Traditional Arabic" w:cs="Traditional Arabic"/>
          <w:sz w:val="28"/>
          <w:szCs w:val="28"/>
          <w:rtl/>
        </w:rPr>
        <w:t xml:space="preserve">على ضعف زائدة فقد تفرد به كما قاله الطبراني، ولا يُحتمل ذلك منه. </w:t>
      </w:r>
      <w:r w:rsidRPr="002D23FD">
        <w:rPr>
          <w:rFonts w:ascii="Traditional Arabic" w:eastAsia="Times New Roman" w:hAnsi="Traditional Arabic" w:cs="Traditional Arabic"/>
          <w:sz w:val="28"/>
          <w:szCs w:val="28"/>
          <w:rtl/>
        </w:rPr>
        <w:t xml:space="preserve">وقد قال أبو حاتم في </w:t>
      </w:r>
      <w:r w:rsidR="00E73C1B" w:rsidRPr="002D23FD">
        <w:rPr>
          <w:rFonts w:ascii="Traditional Arabic" w:eastAsia="Times New Roman" w:hAnsi="Traditional Arabic" w:cs="Traditional Arabic"/>
          <w:sz w:val="28"/>
          <w:szCs w:val="28"/>
          <w:rtl/>
        </w:rPr>
        <w:t>هذه السلسلة: يحدث زائدة عن زياد النميري عن أنس أحاديث مرفوعة منكرة. و</w:t>
      </w:r>
      <w:r w:rsidR="00E441B2" w:rsidRPr="002D23FD">
        <w:rPr>
          <w:rFonts w:ascii="Traditional Arabic" w:eastAsia="Times New Roman" w:hAnsi="Traditional Arabic" w:cs="Traditional Arabic"/>
          <w:sz w:val="28"/>
          <w:szCs w:val="28"/>
          <w:rtl/>
        </w:rPr>
        <w:t>قد نقل البيهقي</w:t>
      </w:r>
      <w:r w:rsidR="00E73C1B" w:rsidRPr="002D23FD">
        <w:rPr>
          <w:rFonts w:ascii="Traditional Arabic" w:eastAsia="Times New Roman" w:hAnsi="Traditional Arabic" w:cs="Traditional Arabic"/>
          <w:sz w:val="28"/>
          <w:szCs w:val="28"/>
          <w:rtl/>
        </w:rPr>
        <w:t xml:space="preserve"> </w:t>
      </w:r>
      <w:r w:rsidR="00E441B2" w:rsidRPr="002D23FD">
        <w:rPr>
          <w:rFonts w:ascii="Traditional Arabic" w:eastAsia="Times New Roman" w:hAnsi="Traditional Arabic" w:cs="Traditional Arabic"/>
          <w:sz w:val="28"/>
          <w:szCs w:val="28"/>
          <w:rtl/>
        </w:rPr>
        <w:t xml:space="preserve">عن </w:t>
      </w:r>
      <w:r w:rsidR="00E73C1B" w:rsidRPr="002D23FD">
        <w:rPr>
          <w:rFonts w:ascii="Traditional Arabic" w:eastAsia="Times New Roman" w:hAnsi="Traditional Arabic" w:cs="Traditional Arabic"/>
          <w:sz w:val="28"/>
          <w:szCs w:val="28"/>
          <w:rtl/>
        </w:rPr>
        <w:t>البخاري</w:t>
      </w:r>
      <w:r w:rsidR="00E441B2" w:rsidRPr="002D23FD">
        <w:rPr>
          <w:rFonts w:ascii="Traditional Arabic" w:eastAsia="Times New Roman" w:hAnsi="Traditional Arabic" w:cs="Traditional Arabic"/>
          <w:sz w:val="28"/>
          <w:szCs w:val="28"/>
          <w:rtl/>
        </w:rPr>
        <w:t xml:space="preserve"> قال</w:t>
      </w:r>
      <w:r w:rsidR="00E73C1B" w:rsidRPr="002D23FD">
        <w:rPr>
          <w:rFonts w:ascii="Traditional Arabic" w:eastAsia="Times New Roman" w:hAnsi="Traditional Arabic" w:cs="Traditional Arabic"/>
          <w:sz w:val="28"/>
          <w:szCs w:val="28"/>
          <w:rtl/>
        </w:rPr>
        <w:t>: زائدة بن أبي الرقاد عن زياد النميري منكر الحديث</w:t>
      </w:r>
      <w:r w:rsidR="00E441B2" w:rsidRPr="002D23FD">
        <w:rPr>
          <w:rFonts w:ascii="Traditional Arabic" w:eastAsia="Times New Roman" w:hAnsi="Traditional Arabic" w:cs="Traditional Arabic"/>
          <w:sz w:val="28"/>
          <w:szCs w:val="28"/>
          <w:rtl/>
        </w:rPr>
        <w:t xml:space="preserve">. ( شعب الإيمان3/ 375) </w:t>
      </w:r>
      <w:r w:rsidR="00E73C1B" w:rsidRPr="002D23FD">
        <w:rPr>
          <w:rFonts w:ascii="Traditional Arabic" w:eastAsia="Times New Roman" w:hAnsi="Traditional Arabic" w:cs="Traditional Arabic"/>
          <w:sz w:val="28"/>
          <w:szCs w:val="28"/>
          <w:rtl/>
        </w:rPr>
        <w:t xml:space="preserve">. </w:t>
      </w:r>
    </w:p>
    <w:p w:rsidR="00E73C1B" w:rsidRPr="002D23FD" w:rsidRDefault="00E73C1B"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والحديث ضعفه جماعة؛ منهم:</w:t>
      </w:r>
    </w:p>
    <w:p w:rsidR="00076A8A" w:rsidRPr="002D23FD" w:rsidRDefault="00E73C1B"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البيهقي (فضائل الأوقات ص104)، والنووي (الأذكار 314)، وابن رجب (اللطائف 170)، وابن حجر (تبيين العجب 37)، </w:t>
      </w:r>
      <w:r w:rsidR="00076A8A" w:rsidRPr="002D23FD">
        <w:rPr>
          <w:rFonts w:ascii="Traditional Arabic" w:eastAsia="Times New Roman" w:hAnsi="Traditional Arabic" w:cs="Traditional Arabic"/>
          <w:sz w:val="28"/>
          <w:szCs w:val="28"/>
          <w:rtl/>
        </w:rPr>
        <w:t>وقد ضعفه الألباني في ( ضعيف الجامع، برقم 4395 )</w:t>
      </w:r>
      <w:r w:rsidR="00027E4C" w:rsidRPr="002D23FD">
        <w:rPr>
          <w:rFonts w:ascii="Traditional Arabic" w:eastAsia="Times New Roman" w:hAnsi="Traditional Arabic" w:cs="Traditional Arabic"/>
          <w:sz w:val="28"/>
          <w:szCs w:val="28"/>
          <w:rtl/>
        </w:rPr>
        <w:t>، و قال الشيخ المحدث عبد</w:t>
      </w:r>
      <w:r w:rsidR="00E441B2" w:rsidRPr="002D23FD">
        <w:rPr>
          <w:rFonts w:ascii="Traditional Arabic" w:eastAsia="Times New Roman" w:hAnsi="Traditional Arabic" w:cs="Traditional Arabic"/>
          <w:sz w:val="28"/>
          <w:szCs w:val="28"/>
          <w:rtl/>
        </w:rPr>
        <w:t xml:space="preserve"> </w:t>
      </w:r>
      <w:r w:rsidR="00027E4C" w:rsidRPr="002D23FD">
        <w:rPr>
          <w:rFonts w:ascii="Traditional Arabic" w:eastAsia="Times New Roman" w:hAnsi="Traditional Arabic" w:cs="Traditional Arabic"/>
          <w:sz w:val="28"/>
          <w:szCs w:val="28"/>
          <w:rtl/>
        </w:rPr>
        <w:t>الله السعد : وهذا حديثٌ منكر، وإسناده ضعيف جداً</w:t>
      </w:r>
    </w:p>
    <w:p w:rsidR="00076A8A" w:rsidRPr="002D23FD" w:rsidRDefault="00636269" w:rsidP="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076A8A" w:rsidRPr="002D23FD" w:rsidRDefault="00076A8A"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الحديث الخامس:</w:t>
      </w:r>
    </w:p>
    <w:p w:rsidR="00076A8A" w:rsidRPr="002D23FD" w:rsidRDefault="00076A8A" w:rsidP="001F09EF">
      <w:pPr>
        <w:spacing w:after="0" w:line="240" w:lineRule="auto"/>
        <w:jc w:val="both"/>
        <w:rPr>
          <w:rFonts w:ascii="Traditional Arabic" w:eastAsia="Times New Roman" w:hAnsi="Traditional Arabic" w:cs="Traditional Arabic"/>
          <w:b/>
          <w:bCs/>
          <w:sz w:val="28"/>
          <w:szCs w:val="28"/>
          <w:rtl/>
        </w:rPr>
      </w:pPr>
      <w:r w:rsidRPr="002D23FD">
        <w:rPr>
          <w:rFonts w:ascii="Traditional Arabic" w:eastAsia="Times New Roman" w:hAnsi="Traditional Arabic" w:cs="Traditional Arabic"/>
          <w:b/>
          <w:bCs/>
          <w:sz w:val="28"/>
          <w:szCs w:val="28"/>
          <w:rtl/>
        </w:rPr>
        <w:t xml:space="preserve">قال رسول الله </w:t>
      </w:r>
      <w:r w:rsidR="00CA5353" w:rsidRPr="002D23FD">
        <w:rPr>
          <w:rFonts w:ascii="Traditional Arabic" w:eastAsia="Times New Roman" w:hAnsi="Traditional Arabic" w:cs="Traditional Arabic"/>
          <w:b/>
          <w:bCs/>
          <w:sz w:val="28"/>
          <w:szCs w:val="28"/>
          <w:rtl/>
        </w:rPr>
        <w:t>صلى الله عليه وسلم</w:t>
      </w:r>
      <w:r w:rsidRPr="002D23FD">
        <w:rPr>
          <w:rFonts w:ascii="Traditional Arabic" w:eastAsia="Times New Roman" w:hAnsi="Traditional Arabic" w:cs="Traditional Arabic"/>
          <w:b/>
          <w:bCs/>
          <w:sz w:val="28"/>
          <w:szCs w:val="28"/>
          <w:rtl/>
        </w:rPr>
        <w:t xml:space="preserve"> يُبشر أصحابه</w:t>
      </w:r>
      <w:r w:rsidR="00412EB0" w:rsidRPr="002D23FD">
        <w:rPr>
          <w:rFonts w:ascii="Traditional Arabic" w:eastAsia="Times New Roman" w:hAnsi="Traditional Arabic" w:cs="Traditional Arabic"/>
          <w:b/>
          <w:bCs/>
          <w:sz w:val="28"/>
          <w:szCs w:val="28"/>
          <w:rtl/>
        </w:rPr>
        <w:t xml:space="preserve"> " </w:t>
      </w:r>
      <w:r w:rsidRPr="002D23FD">
        <w:rPr>
          <w:rFonts w:ascii="Traditional Arabic" w:eastAsia="Times New Roman" w:hAnsi="Traditional Arabic" w:cs="Traditional Arabic"/>
          <w:b/>
          <w:bCs/>
          <w:sz w:val="28"/>
          <w:szCs w:val="28"/>
          <w:rtl/>
        </w:rPr>
        <w:t>قد جاءكم شهر رمضان، شهر مبارك، افترض الله عليكم صيامه، يفتح فيه أبواب الجنة، ويغلق فيه أبواب الجحيم، وتغل فيه الشياطين، فيه ليلة خير م</w:t>
      </w:r>
      <w:r w:rsidR="00412EB0" w:rsidRPr="002D23FD">
        <w:rPr>
          <w:rFonts w:ascii="Traditional Arabic" w:eastAsia="Times New Roman" w:hAnsi="Traditional Arabic" w:cs="Traditional Arabic"/>
          <w:b/>
          <w:bCs/>
          <w:sz w:val="28"/>
          <w:szCs w:val="28"/>
          <w:rtl/>
        </w:rPr>
        <w:t>ن ألف شهر، من حرم خيرها فقد حرم "</w:t>
      </w:r>
      <w:r w:rsidRPr="002D23FD">
        <w:rPr>
          <w:rFonts w:ascii="Traditional Arabic" w:eastAsia="Times New Roman" w:hAnsi="Traditional Arabic" w:cs="Traditional Arabic"/>
          <w:b/>
          <w:bCs/>
          <w:sz w:val="28"/>
          <w:szCs w:val="28"/>
          <w:rtl/>
        </w:rPr>
        <w:t>.</w:t>
      </w:r>
    </w:p>
    <w:p w:rsidR="00076A8A" w:rsidRPr="002D23FD" w:rsidRDefault="00076A8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w:t>
      </w:r>
    </w:p>
    <w:p w:rsidR="00076A8A" w:rsidRPr="002D23FD" w:rsidRDefault="00076A8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أخرجه أحمد (2/385)، وابن أبي شيبة (6/94)، والبيهقي في  الشعب (</w:t>
      </w:r>
      <w:r w:rsidR="00CA5353" w:rsidRPr="002D23FD">
        <w:rPr>
          <w:rFonts w:ascii="Traditional Arabic" w:eastAsia="Times New Roman" w:hAnsi="Traditional Arabic" w:cs="Traditional Arabic"/>
          <w:sz w:val="28"/>
          <w:szCs w:val="28"/>
          <w:rtl/>
        </w:rPr>
        <w:t>3/ 301</w:t>
      </w:r>
      <w:r w:rsidRPr="002D23FD">
        <w:rPr>
          <w:rFonts w:ascii="Traditional Arabic" w:eastAsia="Times New Roman" w:hAnsi="Traditional Arabic" w:cs="Traditional Arabic"/>
          <w:sz w:val="28"/>
          <w:szCs w:val="28"/>
          <w:rtl/>
        </w:rPr>
        <w:t>) من حديث أبي هريرة.</w:t>
      </w:r>
    </w:p>
    <w:p w:rsidR="00076A8A" w:rsidRPr="002D23FD" w:rsidRDefault="00076A8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وأخرجه النسائي (2106)، وأحمد في موضع آخر (2/230، 425) وليس فيه: (يبشر أصحابه).</w:t>
      </w:r>
    </w:p>
    <w:p w:rsidR="00076A8A" w:rsidRPr="002D23FD" w:rsidRDefault="00076A8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وأخرجه عبد الرزاق (4/175) عن أيوب عن أبي قلابة عن النبي صلى الله عليه وسلم مرسلاً. وليس فيه: (</w:t>
      </w:r>
      <w:r w:rsidR="00FF13C0"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يبشر أصحابه).</w:t>
      </w:r>
    </w:p>
    <w:p w:rsidR="00E73C1B" w:rsidRPr="002D23FD" w:rsidRDefault="00076A8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w:t>
      </w:r>
      <w:r w:rsidR="00C478D8" w:rsidRPr="002D23FD">
        <w:rPr>
          <w:rFonts w:ascii="Traditional Arabic" w:eastAsia="Times New Roman" w:hAnsi="Traditional Arabic" w:cs="Traditional Arabic"/>
          <w:sz w:val="28"/>
          <w:szCs w:val="28"/>
          <w:rtl/>
        </w:rPr>
        <w:t xml:space="preserve">قد رجح </w:t>
      </w:r>
      <w:proofErr w:type="spellStart"/>
      <w:r w:rsidR="00C478D8" w:rsidRPr="002D23FD">
        <w:rPr>
          <w:rFonts w:ascii="Traditional Arabic" w:eastAsia="Times New Roman" w:hAnsi="Traditional Arabic" w:cs="Traditional Arabic"/>
          <w:sz w:val="28"/>
          <w:szCs w:val="28"/>
          <w:rtl/>
        </w:rPr>
        <w:t>الدارقطني</w:t>
      </w:r>
      <w:proofErr w:type="spellEnd"/>
      <w:r w:rsidR="00C478D8" w:rsidRPr="002D23FD">
        <w:rPr>
          <w:rFonts w:ascii="Traditional Arabic" w:eastAsia="Times New Roman" w:hAnsi="Traditional Arabic" w:cs="Traditional Arabic"/>
          <w:sz w:val="28"/>
          <w:szCs w:val="28"/>
          <w:rtl/>
        </w:rPr>
        <w:t xml:space="preserve"> أن الحديث عن أبي قلابة عن أبي هريرة </w:t>
      </w:r>
      <w:r w:rsidR="000043CE" w:rsidRPr="002D23FD">
        <w:rPr>
          <w:rFonts w:ascii="Traditional Arabic" w:eastAsia="Times New Roman" w:hAnsi="Traditional Arabic" w:cs="Traditional Arabic"/>
          <w:sz w:val="28"/>
          <w:szCs w:val="28"/>
          <w:rtl/>
        </w:rPr>
        <w:t xml:space="preserve">كما </w:t>
      </w:r>
      <w:r w:rsidRPr="002D23FD">
        <w:rPr>
          <w:rFonts w:ascii="Traditional Arabic" w:eastAsia="Times New Roman" w:hAnsi="Traditional Arabic" w:cs="Traditional Arabic"/>
          <w:sz w:val="28"/>
          <w:szCs w:val="28"/>
          <w:rtl/>
        </w:rPr>
        <w:t>في العلل (11/218)</w:t>
      </w:r>
      <w:r w:rsidR="00C478D8" w:rsidRPr="002D23FD">
        <w:rPr>
          <w:rFonts w:ascii="Traditional Arabic" w:eastAsia="Times New Roman" w:hAnsi="Traditional Arabic" w:cs="Traditional Arabic"/>
          <w:sz w:val="28"/>
          <w:szCs w:val="28"/>
          <w:rtl/>
        </w:rPr>
        <w:t>، والحديث ضعيف لانقطاعه؛ فأبو قلابة لم يسمع من أبي هريرة</w:t>
      </w:r>
      <w:r w:rsidR="00C478D8" w:rsidRPr="002D23FD">
        <w:rPr>
          <w:rStyle w:val="a5"/>
          <w:rFonts w:ascii="Traditional Arabic" w:eastAsia="Times New Roman" w:hAnsi="Traditional Arabic" w:cs="Traditional Arabic"/>
          <w:sz w:val="28"/>
          <w:szCs w:val="28"/>
          <w:rtl/>
        </w:rPr>
        <w:footnoteReference w:id="1"/>
      </w:r>
      <w:r w:rsidR="00E148E9" w:rsidRPr="002D23FD">
        <w:rPr>
          <w:rFonts w:ascii="Traditional Arabic" w:eastAsia="Times New Roman" w:hAnsi="Traditional Arabic" w:cs="Traditional Arabic"/>
          <w:sz w:val="28"/>
          <w:szCs w:val="28"/>
          <w:rtl/>
        </w:rPr>
        <w:t>.</w:t>
      </w:r>
    </w:p>
    <w:p w:rsidR="00E148E9" w:rsidRPr="002D23FD" w:rsidRDefault="00E148E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قال الشيخ المحدث عبد</w:t>
      </w:r>
      <w:r w:rsidR="0011660A" w:rsidRPr="002D23FD">
        <w:rPr>
          <w:rFonts w:ascii="Traditional Arabic" w:eastAsia="Times New Roman" w:hAnsi="Traditional Arabic" w:cs="Traditional Arabic"/>
          <w:sz w:val="28"/>
          <w:szCs w:val="28"/>
          <w:rtl/>
        </w:rPr>
        <w:t xml:space="preserve"> </w:t>
      </w:r>
      <w:r w:rsidR="00FF13C0" w:rsidRPr="002D23FD">
        <w:rPr>
          <w:rFonts w:ascii="Traditional Arabic" w:eastAsia="Times New Roman" w:hAnsi="Traditional Arabic" w:cs="Traditional Arabic"/>
          <w:sz w:val="28"/>
          <w:szCs w:val="28"/>
          <w:rtl/>
        </w:rPr>
        <w:t>الله السعد</w:t>
      </w:r>
      <w:r w:rsidRPr="002D23FD">
        <w:rPr>
          <w:rFonts w:ascii="Traditional Arabic" w:eastAsia="Times New Roman" w:hAnsi="Traditional Arabic" w:cs="Traditional Arabic"/>
          <w:sz w:val="28"/>
          <w:szCs w:val="28"/>
          <w:rtl/>
        </w:rPr>
        <w:t xml:space="preserve">: وكل ما ورد أن رسول الله </w:t>
      </w:r>
      <w:r w:rsidR="007E1568" w:rsidRPr="002D23FD">
        <w:rPr>
          <w:rFonts w:ascii="Traditional Arabic" w:eastAsia="Times New Roman" w:hAnsi="Traditional Arabic" w:cs="Traditional Arabic"/>
          <w:sz w:val="28"/>
          <w:szCs w:val="28"/>
          <w:rtl/>
        </w:rPr>
        <w:t>صلى الله عليه وسلم</w:t>
      </w:r>
      <w:r w:rsidRPr="002D23FD">
        <w:rPr>
          <w:rFonts w:ascii="Traditional Arabic" w:eastAsia="Times New Roman" w:hAnsi="Traditional Arabic" w:cs="Traditional Arabic"/>
          <w:sz w:val="28"/>
          <w:szCs w:val="28"/>
          <w:rtl/>
        </w:rPr>
        <w:t xml:space="preserve"> كان يُبشّر أصحابه لا يصح فيه شيء.</w:t>
      </w:r>
    </w:p>
    <w:p w:rsidR="00E148E9" w:rsidRPr="002D23FD" w:rsidRDefault="00636269" w:rsidP="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E148E9" w:rsidRPr="002D23FD" w:rsidRDefault="00E148E9"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الحديث السادس:</w:t>
      </w:r>
    </w:p>
    <w:p w:rsidR="00E148E9" w:rsidRPr="002D23FD" w:rsidRDefault="00E148E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rtl/>
        </w:rPr>
        <w:t xml:space="preserve">قال رسول الله </w:t>
      </w:r>
      <w:r w:rsidR="0011660A" w:rsidRPr="002D23FD">
        <w:rPr>
          <w:rFonts w:ascii="Traditional Arabic" w:eastAsia="Times New Roman" w:hAnsi="Traditional Arabic" w:cs="Traditional Arabic"/>
          <w:b/>
          <w:bCs/>
          <w:sz w:val="28"/>
          <w:szCs w:val="28"/>
          <w:rtl/>
        </w:rPr>
        <w:t xml:space="preserve">صلى الله عليه وسلم " </w:t>
      </w:r>
      <w:r w:rsidRPr="002D23FD">
        <w:rPr>
          <w:rFonts w:ascii="Traditional Arabic" w:eastAsia="Times New Roman" w:hAnsi="Traditional Arabic" w:cs="Traditional Arabic"/>
          <w:b/>
          <w:bCs/>
          <w:sz w:val="28"/>
          <w:szCs w:val="28"/>
          <w:rtl/>
        </w:rPr>
        <w:t>يستقبلكم وتستقبلون</w:t>
      </w:r>
      <w:r w:rsidR="0011660A" w:rsidRPr="002D23FD">
        <w:rPr>
          <w:rFonts w:ascii="Traditional Arabic" w:eastAsia="Times New Roman" w:hAnsi="Traditional Arabic" w:cs="Traditional Arabic"/>
          <w:b/>
          <w:bCs/>
          <w:sz w:val="28"/>
          <w:szCs w:val="28"/>
          <w:rtl/>
        </w:rPr>
        <w:t>"</w:t>
      </w:r>
      <w:r w:rsidRPr="002D23FD">
        <w:rPr>
          <w:rFonts w:ascii="Traditional Arabic" w:eastAsia="Times New Roman" w:hAnsi="Traditional Arabic" w:cs="Traditional Arabic"/>
          <w:b/>
          <w:bCs/>
          <w:sz w:val="28"/>
          <w:szCs w:val="28"/>
          <w:rtl/>
        </w:rPr>
        <w:t xml:space="preserve"> ثلاث مرات، فقال عمر بن الخطاب: يا رسول الله وحيٌ نزل؟ قال </w:t>
      </w:r>
      <w:r w:rsidR="0011660A" w:rsidRPr="002D23FD">
        <w:rPr>
          <w:rFonts w:ascii="Traditional Arabic" w:eastAsia="Times New Roman" w:hAnsi="Traditional Arabic" w:cs="Traditional Arabic"/>
          <w:b/>
          <w:bCs/>
          <w:sz w:val="28"/>
          <w:szCs w:val="28"/>
          <w:rtl/>
        </w:rPr>
        <w:t>" لا "</w:t>
      </w:r>
      <w:r w:rsidRPr="002D23FD">
        <w:rPr>
          <w:rFonts w:ascii="Traditional Arabic" w:eastAsia="Times New Roman" w:hAnsi="Traditional Arabic" w:cs="Traditional Arabic"/>
          <w:b/>
          <w:bCs/>
          <w:sz w:val="28"/>
          <w:szCs w:val="28"/>
          <w:rtl/>
        </w:rPr>
        <w:t xml:space="preserve"> قال: عدوٌ حضر؟ قال</w:t>
      </w:r>
      <w:r w:rsidR="0011660A" w:rsidRPr="002D23FD">
        <w:rPr>
          <w:rFonts w:ascii="Traditional Arabic" w:eastAsia="Times New Roman" w:hAnsi="Traditional Arabic" w:cs="Traditional Arabic"/>
          <w:b/>
          <w:bCs/>
          <w:sz w:val="28"/>
          <w:szCs w:val="28"/>
          <w:rtl/>
        </w:rPr>
        <w:t xml:space="preserve"> " لا "</w:t>
      </w:r>
      <w:r w:rsidRPr="002D23FD">
        <w:rPr>
          <w:rFonts w:ascii="Traditional Arabic" w:eastAsia="Times New Roman" w:hAnsi="Traditional Arabic" w:cs="Traditional Arabic"/>
          <w:b/>
          <w:bCs/>
          <w:sz w:val="28"/>
          <w:szCs w:val="28"/>
          <w:rtl/>
        </w:rPr>
        <w:t xml:space="preserve"> قال: فماذا؟ قال </w:t>
      </w:r>
      <w:r w:rsidR="0011660A" w:rsidRPr="002D23FD">
        <w:rPr>
          <w:rFonts w:ascii="Traditional Arabic" w:eastAsia="Times New Roman" w:hAnsi="Traditional Arabic" w:cs="Traditional Arabic"/>
          <w:b/>
          <w:bCs/>
          <w:sz w:val="28"/>
          <w:szCs w:val="28"/>
          <w:rtl/>
        </w:rPr>
        <w:t xml:space="preserve">" </w:t>
      </w:r>
      <w:r w:rsidRPr="002D23FD">
        <w:rPr>
          <w:rFonts w:ascii="Traditional Arabic" w:eastAsia="Times New Roman" w:hAnsi="Traditional Arabic" w:cs="Traditional Arabic"/>
          <w:b/>
          <w:bCs/>
          <w:sz w:val="28"/>
          <w:szCs w:val="28"/>
          <w:rtl/>
        </w:rPr>
        <w:t>إن الله عز وجل يغفر في أول ليلة من شهر رمضان لكل أهل هذه القبلة</w:t>
      </w:r>
      <w:r w:rsidR="0011660A" w:rsidRPr="002D23FD">
        <w:rPr>
          <w:rFonts w:ascii="Traditional Arabic" w:eastAsia="Times New Roman" w:hAnsi="Traditional Arabic" w:cs="Traditional Arabic"/>
          <w:b/>
          <w:bCs/>
          <w:sz w:val="28"/>
          <w:szCs w:val="28"/>
          <w:rtl/>
        </w:rPr>
        <w:t xml:space="preserve"> " </w:t>
      </w:r>
      <w:r w:rsidRPr="002D23FD">
        <w:rPr>
          <w:rFonts w:ascii="Traditional Arabic" w:eastAsia="Times New Roman" w:hAnsi="Traditional Arabic" w:cs="Traditional Arabic"/>
          <w:b/>
          <w:bCs/>
          <w:sz w:val="28"/>
          <w:szCs w:val="28"/>
          <w:rtl/>
        </w:rPr>
        <w:t>الخ الحديث.</w:t>
      </w:r>
    </w:p>
    <w:p w:rsidR="00E148E9" w:rsidRPr="002D23FD" w:rsidRDefault="00E148E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w:t>
      </w:r>
    </w:p>
    <w:p w:rsidR="00E148E9" w:rsidRPr="002D23FD" w:rsidRDefault="00E148E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أخرجه ابن خزيمة (3/189) ومن طريقه العقيلي في الضع</w:t>
      </w:r>
      <w:r w:rsidR="000043CE" w:rsidRPr="002D23FD">
        <w:rPr>
          <w:rFonts w:ascii="Traditional Arabic" w:eastAsia="Times New Roman" w:hAnsi="Traditional Arabic" w:cs="Traditional Arabic"/>
          <w:sz w:val="28"/>
          <w:szCs w:val="28"/>
          <w:rtl/>
        </w:rPr>
        <w:t>فاء (3/985).</w:t>
      </w:r>
    </w:p>
    <w:p w:rsidR="00E148E9" w:rsidRPr="002D23FD" w:rsidRDefault="00E148E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من حديث أنس بن مالك </w:t>
      </w:r>
      <w:r w:rsidR="00CA5353" w:rsidRPr="002D23FD">
        <w:rPr>
          <w:rFonts w:ascii="Traditional Arabic" w:eastAsia="Times New Roman" w:hAnsi="Traditional Arabic" w:cs="Traditional Arabic"/>
          <w:sz w:val="28"/>
          <w:szCs w:val="28"/>
          <w:rtl/>
        </w:rPr>
        <w:t>مرفوعاً</w:t>
      </w:r>
      <w:r w:rsidRPr="002D23FD">
        <w:rPr>
          <w:rFonts w:ascii="Traditional Arabic" w:eastAsia="Times New Roman" w:hAnsi="Traditional Arabic" w:cs="Traditional Arabic"/>
          <w:sz w:val="28"/>
          <w:szCs w:val="28"/>
          <w:rtl/>
        </w:rPr>
        <w:t>.</w:t>
      </w:r>
    </w:p>
    <w:p w:rsidR="00E148E9" w:rsidRPr="002D23FD" w:rsidRDefault="00CA5353"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w:t>
      </w:r>
      <w:r w:rsidR="00E148E9" w:rsidRPr="002D23FD">
        <w:rPr>
          <w:rFonts w:ascii="Traditional Arabic" w:eastAsia="Times New Roman" w:hAnsi="Traditional Arabic" w:cs="Traditional Arabic"/>
          <w:sz w:val="28"/>
          <w:szCs w:val="28"/>
          <w:rtl/>
        </w:rPr>
        <w:t>في سنده عمرو بن حمزة القيسي،  لا يتابع في حديثه كما قاله البخاري (التاريخ الكبير 6/325)، والعقيلي في الضعفاء (3/984). وقال ابن عدي في الكامل (5/143):</w:t>
      </w:r>
      <w:r w:rsidRPr="002D23FD">
        <w:rPr>
          <w:rFonts w:ascii="Traditional Arabic" w:eastAsia="Times New Roman" w:hAnsi="Traditional Arabic" w:cs="Traditional Arabic"/>
          <w:sz w:val="28"/>
          <w:szCs w:val="28"/>
          <w:rtl/>
        </w:rPr>
        <w:t xml:space="preserve"> " </w:t>
      </w:r>
      <w:r w:rsidR="00E148E9" w:rsidRPr="002D23FD">
        <w:rPr>
          <w:rFonts w:ascii="Traditional Arabic" w:eastAsia="Times New Roman" w:hAnsi="Traditional Arabic" w:cs="Traditional Arabic"/>
          <w:sz w:val="28"/>
          <w:szCs w:val="28"/>
          <w:rtl/>
        </w:rPr>
        <w:t>ومقدار ما يرويه غير محفوظ</w:t>
      </w:r>
      <w:r w:rsidRPr="002D23FD">
        <w:rPr>
          <w:rFonts w:ascii="Traditional Arabic" w:eastAsia="Times New Roman" w:hAnsi="Traditional Arabic" w:cs="Traditional Arabic"/>
          <w:sz w:val="28"/>
          <w:szCs w:val="28"/>
          <w:rtl/>
        </w:rPr>
        <w:t xml:space="preserve"> "</w:t>
      </w:r>
      <w:r w:rsidR="00E148E9" w:rsidRPr="002D23FD">
        <w:rPr>
          <w:rFonts w:ascii="Traditional Arabic" w:eastAsia="Times New Roman" w:hAnsi="Traditional Arabic" w:cs="Traditional Arabic"/>
          <w:sz w:val="28"/>
          <w:szCs w:val="28"/>
          <w:rtl/>
        </w:rPr>
        <w:t xml:space="preserve">. </w:t>
      </w:r>
    </w:p>
    <w:p w:rsidR="00E148E9" w:rsidRPr="002D23FD" w:rsidRDefault="00A72B44"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w:t>
      </w:r>
      <w:r w:rsidR="00E148E9" w:rsidRPr="002D23FD">
        <w:rPr>
          <w:rFonts w:ascii="Traditional Arabic" w:eastAsia="Times New Roman" w:hAnsi="Traditional Arabic" w:cs="Traditional Arabic"/>
          <w:sz w:val="28"/>
          <w:szCs w:val="28"/>
          <w:rtl/>
        </w:rPr>
        <w:t xml:space="preserve"> فيه خ</w:t>
      </w:r>
      <w:r w:rsidR="00CA5353" w:rsidRPr="002D23FD">
        <w:rPr>
          <w:rFonts w:ascii="Traditional Arabic" w:eastAsia="Times New Roman" w:hAnsi="Traditional Arabic" w:cs="Traditional Arabic"/>
          <w:sz w:val="28"/>
          <w:szCs w:val="28"/>
          <w:rtl/>
        </w:rPr>
        <w:t>َ</w:t>
      </w:r>
      <w:r w:rsidR="00E148E9" w:rsidRPr="002D23FD">
        <w:rPr>
          <w:rFonts w:ascii="Traditional Arabic" w:eastAsia="Times New Roman" w:hAnsi="Traditional Arabic" w:cs="Traditional Arabic"/>
          <w:sz w:val="28"/>
          <w:szCs w:val="28"/>
          <w:rtl/>
        </w:rPr>
        <w:t>لف، وقد اختلف في شخصه، هل هو خلف بن م</w:t>
      </w:r>
      <w:r w:rsidRPr="002D23FD">
        <w:rPr>
          <w:rFonts w:ascii="Traditional Arabic" w:eastAsia="Times New Roman" w:hAnsi="Traditional Arabic" w:cs="Traditional Arabic"/>
          <w:sz w:val="28"/>
          <w:szCs w:val="28"/>
          <w:rtl/>
        </w:rPr>
        <w:t xml:space="preserve">هران العدوي البصري -وهذا لا بأس به- ؟ </w:t>
      </w:r>
      <w:r w:rsidR="00E148E9" w:rsidRPr="002D23FD">
        <w:rPr>
          <w:rFonts w:ascii="Traditional Arabic" w:eastAsia="Times New Roman" w:hAnsi="Traditional Arabic" w:cs="Traditional Arabic"/>
          <w:sz w:val="28"/>
          <w:szCs w:val="28"/>
          <w:rtl/>
        </w:rPr>
        <w:t>أم هو شخصٌ آخر وهو إمام مسجد سعيد بن أبي عروبة -وهذا متكلم فيه-؟.</w:t>
      </w:r>
    </w:p>
    <w:p w:rsidR="00E148E9" w:rsidRPr="002D23FD" w:rsidRDefault="00E148E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وهو ما ذهب إليه البخاري في التاريخ الكبير (3/193)، وأبو حاتم.</w:t>
      </w:r>
    </w:p>
    <w:p w:rsidR="00636269" w:rsidRPr="002D23FD" w:rsidRDefault="00E148E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وقد أشار ابن خزيمة إلى ضعفه فقال: </w:t>
      </w:r>
      <w:r w:rsidR="00CA5353"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إن صح الخبر؛ فإني لا أعرف خلفاً أبا الربيع هذا بعدالة ولا جرح، ولا عمرو بن حمزة القيسي الذي هو دونه</w:t>
      </w:r>
      <w:r w:rsidR="00CA5353" w:rsidRPr="002D23FD">
        <w:rPr>
          <w:rFonts w:ascii="Traditional Arabic" w:eastAsia="Times New Roman" w:hAnsi="Traditional Arabic" w:cs="Traditional Arabic"/>
          <w:sz w:val="28"/>
          <w:szCs w:val="28"/>
          <w:rtl/>
        </w:rPr>
        <w:t>"</w:t>
      </w:r>
      <w:r w:rsidR="002E4954" w:rsidRPr="002D23FD">
        <w:rPr>
          <w:rFonts w:ascii="Traditional Arabic" w:eastAsia="Times New Roman" w:hAnsi="Traditional Arabic" w:cs="Traditional Arabic"/>
          <w:sz w:val="28"/>
          <w:szCs w:val="28"/>
          <w:rtl/>
        </w:rPr>
        <w:t xml:space="preserve">، وقال الألباني : منكر (ضعيف </w:t>
      </w:r>
      <w:r w:rsidR="00A72B44" w:rsidRPr="002D23FD">
        <w:rPr>
          <w:rFonts w:ascii="Traditional Arabic" w:eastAsia="Times New Roman" w:hAnsi="Traditional Arabic" w:cs="Traditional Arabic"/>
          <w:sz w:val="28"/>
          <w:szCs w:val="28"/>
          <w:rtl/>
        </w:rPr>
        <w:t>الترغيب والترهيب 1/ 150</w:t>
      </w:r>
      <w:r w:rsidR="002E4954" w:rsidRPr="002D23FD">
        <w:rPr>
          <w:rFonts w:ascii="Traditional Arabic" w:eastAsia="Times New Roman" w:hAnsi="Traditional Arabic" w:cs="Traditional Arabic"/>
          <w:sz w:val="28"/>
          <w:szCs w:val="28"/>
          <w:rtl/>
        </w:rPr>
        <w:t>)</w:t>
      </w:r>
      <w:r w:rsidR="00A72B44" w:rsidRPr="002D23FD">
        <w:rPr>
          <w:rFonts w:ascii="Traditional Arabic" w:eastAsia="Times New Roman" w:hAnsi="Traditional Arabic" w:cs="Traditional Arabic"/>
          <w:sz w:val="28"/>
          <w:szCs w:val="28"/>
          <w:rtl/>
        </w:rPr>
        <w:t>،</w:t>
      </w:r>
      <w:r w:rsidR="000043CE" w:rsidRPr="002D23FD">
        <w:rPr>
          <w:rFonts w:ascii="Traditional Arabic" w:eastAsia="Times New Roman" w:hAnsi="Traditional Arabic" w:cs="Traditional Arabic"/>
          <w:sz w:val="28"/>
          <w:szCs w:val="28"/>
          <w:rtl/>
        </w:rPr>
        <w:t xml:space="preserve"> وقال الشيخ المحدث عبد</w:t>
      </w:r>
      <w:r w:rsidR="00CA5353" w:rsidRPr="002D23FD">
        <w:rPr>
          <w:rFonts w:ascii="Traditional Arabic" w:eastAsia="Times New Roman" w:hAnsi="Traditional Arabic" w:cs="Traditional Arabic"/>
          <w:sz w:val="28"/>
          <w:szCs w:val="28"/>
          <w:rtl/>
        </w:rPr>
        <w:t xml:space="preserve"> </w:t>
      </w:r>
      <w:r w:rsidR="000043CE" w:rsidRPr="002D23FD">
        <w:rPr>
          <w:rFonts w:ascii="Traditional Arabic" w:eastAsia="Times New Roman" w:hAnsi="Traditional Arabic" w:cs="Traditional Arabic"/>
          <w:sz w:val="28"/>
          <w:szCs w:val="28"/>
          <w:rtl/>
        </w:rPr>
        <w:t>الله السعد: وهو حديث لا يصح، بل هو منكر</w:t>
      </w:r>
      <w:r w:rsidR="00A72B44" w:rsidRPr="002D23FD">
        <w:rPr>
          <w:rFonts w:ascii="Traditional Arabic" w:eastAsia="Times New Roman" w:hAnsi="Traditional Arabic" w:cs="Traditional Arabic"/>
          <w:sz w:val="28"/>
          <w:szCs w:val="28"/>
          <w:rtl/>
        </w:rPr>
        <w:t>.</w:t>
      </w:r>
    </w:p>
    <w:p w:rsidR="00CA5353" w:rsidRPr="002D23FD" w:rsidRDefault="00636269" w:rsidP="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CA5353" w:rsidRPr="002D23FD" w:rsidRDefault="00BF2F76"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الحديث السابع:</w:t>
      </w:r>
    </w:p>
    <w:p w:rsidR="00BF2F76" w:rsidRPr="002D23FD" w:rsidRDefault="00CA5353"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rtl/>
        </w:rPr>
        <w:t xml:space="preserve">" </w:t>
      </w:r>
      <w:r w:rsidR="00BF2F76" w:rsidRPr="002D23FD">
        <w:rPr>
          <w:rFonts w:ascii="Traditional Arabic" w:eastAsia="Times New Roman" w:hAnsi="Traditional Arabic" w:cs="Traditional Arabic"/>
          <w:b/>
          <w:bCs/>
          <w:sz w:val="28"/>
          <w:szCs w:val="28"/>
          <w:rtl/>
        </w:rPr>
        <w:t>لو يعلم العباد ما رمضان لتمنت أمتي أن يكون السنة كلها</w:t>
      </w:r>
      <w:r w:rsidRPr="002D23FD">
        <w:rPr>
          <w:rFonts w:ascii="Traditional Arabic" w:eastAsia="Times New Roman" w:hAnsi="Traditional Arabic" w:cs="Traditional Arabic"/>
          <w:b/>
          <w:bCs/>
          <w:sz w:val="28"/>
          <w:szCs w:val="28"/>
          <w:rtl/>
        </w:rPr>
        <w:t xml:space="preserve"> "</w:t>
      </w:r>
      <w:r w:rsidR="00BF2F76" w:rsidRPr="002D23FD">
        <w:rPr>
          <w:rFonts w:ascii="Traditional Arabic" w:eastAsia="Times New Roman" w:hAnsi="Traditional Arabic" w:cs="Traditional Arabic"/>
          <w:b/>
          <w:bCs/>
          <w:sz w:val="28"/>
          <w:szCs w:val="28"/>
          <w:rtl/>
        </w:rPr>
        <w:t xml:space="preserve"> فقال رجل من خزاعة: يا نبي الله حدثنا. فقال: </w:t>
      </w:r>
      <w:r w:rsidRPr="002D23FD">
        <w:rPr>
          <w:rFonts w:ascii="Traditional Arabic" w:eastAsia="Times New Roman" w:hAnsi="Traditional Arabic" w:cs="Traditional Arabic"/>
          <w:b/>
          <w:bCs/>
          <w:sz w:val="28"/>
          <w:szCs w:val="28"/>
          <w:rtl/>
        </w:rPr>
        <w:t xml:space="preserve">" </w:t>
      </w:r>
      <w:r w:rsidR="00BF2F76" w:rsidRPr="002D23FD">
        <w:rPr>
          <w:rFonts w:ascii="Traditional Arabic" w:eastAsia="Times New Roman" w:hAnsi="Traditional Arabic" w:cs="Traditional Arabic"/>
          <w:b/>
          <w:bCs/>
          <w:sz w:val="28"/>
          <w:szCs w:val="28"/>
          <w:rtl/>
        </w:rPr>
        <w:t>إن الجنة لتزين لرمضان من رأس الحول إلى الحول فإذا كان أول يوم من رمضان هبت ريح من تحت العرش فصفقت ورق الجنة فتنظر الحور العين إلى ذلك فيقلن يا رب اجعل لنا من عبادك في هذا الشهر أزواجا</w:t>
      </w:r>
      <w:r w:rsidRPr="002D23FD">
        <w:rPr>
          <w:rFonts w:ascii="Traditional Arabic" w:eastAsia="Times New Roman" w:hAnsi="Traditional Arabic" w:cs="Traditional Arabic"/>
          <w:b/>
          <w:bCs/>
          <w:sz w:val="28"/>
          <w:szCs w:val="28"/>
          <w:rtl/>
        </w:rPr>
        <w:t>ً</w:t>
      </w:r>
      <w:r w:rsidR="00BF2F76" w:rsidRPr="002D23FD">
        <w:rPr>
          <w:rFonts w:ascii="Traditional Arabic" w:eastAsia="Times New Roman" w:hAnsi="Traditional Arabic" w:cs="Traditional Arabic"/>
          <w:b/>
          <w:bCs/>
          <w:sz w:val="28"/>
          <w:szCs w:val="28"/>
          <w:rtl/>
        </w:rPr>
        <w:t xml:space="preserve"> تقر</w:t>
      </w:r>
      <w:r w:rsidRPr="002D23FD">
        <w:rPr>
          <w:rFonts w:ascii="Traditional Arabic" w:eastAsia="Times New Roman" w:hAnsi="Traditional Arabic" w:cs="Traditional Arabic"/>
          <w:b/>
          <w:bCs/>
          <w:sz w:val="28"/>
          <w:szCs w:val="28"/>
          <w:rtl/>
        </w:rPr>
        <w:t>ُّ</w:t>
      </w:r>
      <w:r w:rsidR="00BF2F76" w:rsidRPr="002D23FD">
        <w:rPr>
          <w:rFonts w:ascii="Traditional Arabic" w:eastAsia="Times New Roman" w:hAnsi="Traditional Arabic" w:cs="Traditional Arabic"/>
          <w:b/>
          <w:bCs/>
          <w:sz w:val="28"/>
          <w:szCs w:val="28"/>
          <w:rtl/>
        </w:rPr>
        <w:t xml:space="preserve"> أعيننا بهم وتقر</w:t>
      </w:r>
      <w:r w:rsidRPr="002D23FD">
        <w:rPr>
          <w:rFonts w:ascii="Traditional Arabic" w:eastAsia="Times New Roman" w:hAnsi="Traditional Arabic" w:cs="Traditional Arabic"/>
          <w:b/>
          <w:bCs/>
          <w:sz w:val="28"/>
          <w:szCs w:val="28"/>
          <w:rtl/>
        </w:rPr>
        <w:t>ّ</w:t>
      </w:r>
      <w:r w:rsidR="00BF2F76" w:rsidRPr="002D23FD">
        <w:rPr>
          <w:rFonts w:ascii="Traditional Arabic" w:eastAsia="Times New Roman" w:hAnsi="Traditional Arabic" w:cs="Traditional Arabic"/>
          <w:b/>
          <w:bCs/>
          <w:sz w:val="28"/>
          <w:szCs w:val="28"/>
          <w:rtl/>
        </w:rPr>
        <w:t xml:space="preserve"> أعينهم بنا</w:t>
      </w:r>
      <w:r w:rsidRPr="002D23FD">
        <w:rPr>
          <w:rFonts w:ascii="Traditional Arabic" w:eastAsia="Times New Roman" w:hAnsi="Traditional Arabic" w:cs="Traditional Arabic"/>
          <w:b/>
          <w:bCs/>
          <w:sz w:val="28"/>
          <w:szCs w:val="28"/>
          <w:rtl/>
        </w:rPr>
        <w:t>،</w:t>
      </w:r>
      <w:r w:rsidR="00BF2F76" w:rsidRPr="002D23FD">
        <w:rPr>
          <w:rFonts w:ascii="Traditional Arabic" w:eastAsia="Times New Roman" w:hAnsi="Traditional Arabic" w:cs="Traditional Arabic"/>
          <w:b/>
          <w:bCs/>
          <w:sz w:val="28"/>
          <w:szCs w:val="28"/>
          <w:rtl/>
        </w:rPr>
        <w:t xml:space="preserve"> قال فما من عبد يصوم يوما</w:t>
      </w:r>
      <w:r w:rsidRPr="002D23FD">
        <w:rPr>
          <w:rFonts w:ascii="Traditional Arabic" w:eastAsia="Times New Roman" w:hAnsi="Traditional Arabic" w:cs="Traditional Arabic"/>
          <w:b/>
          <w:bCs/>
          <w:sz w:val="28"/>
          <w:szCs w:val="28"/>
          <w:rtl/>
        </w:rPr>
        <w:t>ً</w:t>
      </w:r>
      <w:r w:rsidR="00BF2F76" w:rsidRPr="002D23FD">
        <w:rPr>
          <w:rFonts w:ascii="Traditional Arabic" w:eastAsia="Times New Roman" w:hAnsi="Traditional Arabic" w:cs="Traditional Arabic"/>
          <w:b/>
          <w:bCs/>
          <w:sz w:val="28"/>
          <w:szCs w:val="28"/>
          <w:rtl/>
        </w:rPr>
        <w:t xml:space="preserve"> من رمضان إلا زوج زوجة من الحور العين في خيمة من درة مما نعت الله  (حور مقصورات في الخيام) على كل امرأة سبعون حلة ليس منها حلة على لون الأخرى تعطى سبعين لونا</w:t>
      </w:r>
      <w:r w:rsidRPr="002D23FD">
        <w:rPr>
          <w:rFonts w:ascii="Traditional Arabic" w:eastAsia="Times New Roman" w:hAnsi="Traditional Arabic" w:cs="Traditional Arabic"/>
          <w:b/>
          <w:bCs/>
          <w:sz w:val="28"/>
          <w:szCs w:val="28"/>
          <w:rtl/>
        </w:rPr>
        <w:t>ً</w:t>
      </w:r>
      <w:r w:rsidR="00BF2F76" w:rsidRPr="002D23FD">
        <w:rPr>
          <w:rFonts w:ascii="Traditional Arabic" w:eastAsia="Times New Roman" w:hAnsi="Traditional Arabic" w:cs="Traditional Arabic"/>
          <w:b/>
          <w:bCs/>
          <w:sz w:val="28"/>
          <w:szCs w:val="28"/>
          <w:rtl/>
        </w:rPr>
        <w:t xml:space="preserve"> من الطيب ليس منه لون على ريح الآخر لكل امرأة منهن سبعون ألف وصيفة لحاجتها وسبعون ألف وصيف مع كل وصيف صحفة من ذهب فيها لون طعام تجد لآخر لقمة منها لذة لا تجد لأوله لكل امرأة منهن سبعون سريراً من ياقوتة حمراء على كل سرير سبعون فراشاً بطائنها من إستبرق فوق كل فراش سبعون أريكة ويعطى زوجها مثل ذلك على سرير من ياقوت أحمر موشح بالدر عليه سواران من ذهب هذا بكل يوم صامه</w:t>
      </w:r>
      <w:r w:rsidRPr="002D23FD">
        <w:rPr>
          <w:rFonts w:ascii="Traditional Arabic" w:eastAsia="Times New Roman" w:hAnsi="Traditional Arabic" w:cs="Traditional Arabic"/>
          <w:b/>
          <w:bCs/>
          <w:sz w:val="28"/>
          <w:szCs w:val="28"/>
          <w:rtl/>
        </w:rPr>
        <w:t xml:space="preserve"> من رمضان سوى ما عمل من الحسنات"</w:t>
      </w:r>
      <w:r w:rsidR="00BF2F76" w:rsidRPr="002D23FD">
        <w:rPr>
          <w:rFonts w:ascii="Traditional Arabic" w:eastAsia="Times New Roman" w:hAnsi="Traditional Arabic" w:cs="Traditional Arabic"/>
          <w:b/>
          <w:bCs/>
          <w:sz w:val="28"/>
          <w:szCs w:val="28"/>
          <w:rtl/>
        </w:rPr>
        <w:t>.</w:t>
      </w:r>
    </w:p>
    <w:p w:rsidR="000906A1" w:rsidRPr="002D23FD" w:rsidRDefault="000906A1" w:rsidP="001F09EF">
      <w:pPr>
        <w:spacing w:after="0" w:line="240" w:lineRule="auto"/>
        <w:jc w:val="both"/>
        <w:rPr>
          <w:rFonts w:ascii="Traditional Arabic" w:eastAsia="Times New Roman" w:hAnsi="Traditional Arabic" w:cs="Traditional Arabic"/>
          <w:sz w:val="28"/>
          <w:szCs w:val="28"/>
          <w:rtl/>
        </w:rPr>
      </w:pPr>
    </w:p>
    <w:p w:rsidR="000D5ACD" w:rsidRPr="002D23FD" w:rsidRDefault="000D5ACD"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hAnsi="Traditional Arabic" w:cs="Traditional Arabic"/>
          <w:sz w:val="28"/>
          <w:szCs w:val="28"/>
          <w:rtl/>
        </w:rPr>
        <w:t>أخرجه أبو يعلى في المسند ( 9/180 )</w:t>
      </w:r>
      <w:r w:rsidRPr="002D23FD">
        <w:rPr>
          <w:rFonts w:ascii="Traditional Arabic" w:eastAsia="Times New Roman" w:hAnsi="Traditional Arabic" w:cs="Traditional Arabic"/>
          <w:sz w:val="28"/>
          <w:szCs w:val="28"/>
          <w:rtl/>
        </w:rPr>
        <w:t xml:space="preserve"> والطبراني في الكبير كما في مجمع الزوائد (3/142)</w:t>
      </w:r>
      <w:r w:rsidRPr="002D23FD">
        <w:rPr>
          <w:rFonts w:ascii="Traditional Arabic" w:hAnsi="Traditional Arabic" w:cs="Traditional Arabic"/>
          <w:sz w:val="28"/>
          <w:szCs w:val="28"/>
          <w:rtl/>
        </w:rPr>
        <w:t xml:space="preserve"> </w:t>
      </w:r>
      <w:r w:rsidRPr="002D23FD">
        <w:rPr>
          <w:rFonts w:ascii="Traditional Arabic" w:eastAsia="Times New Roman" w:hAnsi="Traditional Arabic" w:cs="Traditional Arabic"/>
          <w:sz w:val="28"/>
          <w:szCs w:val="28"/>
          <w:rtl/>
        </w:rPr>
        <w:t>و</w:t>
      </w:r>
      <w:r w:rsidR="00BF2F76" w:rsidRPr="002D23FD">
        <w:rPr>
          <w:rFonts w:ascii="Traditional Arabic" w:eastAsia="Times New Roman" w:hAnsi="Traditional Arabic" w:cs="Traditional Arabic"/>
          <w:sz w:val="28"/>
          <w:szCs w:val="28"/>
          <w:rtl/>
        </w:rPr>
        <w:t xml:space="preserve">ابن خزيمة (3/190) </w:t>
      </w:r>
      <w:r w:rsidRPr="002D23FD">
        <w:rPr>
          <w:rFonts w:ascii="Traditional Arabic" w:eastAsia="Times New Roman" w:hAnsi="Traditional Arabic" w:cs="Traditional Arabic"/>
          <w:sz w:val="28"/>
          <w:szCs w:val="28"/>
          <w:rtl/>
        </w:rPr>
        <w:t>و</w:t>
      </w:r>
      <w:r w:rsidRPr="002D23FD">
        <w:rPr>
          <w:rFonts w:ascii="Traditional Arabic" w:hAnsi="Traditional Arabic" w:cs="Traditional Arabic"/>
          <w:sz w:val="28"/>
          <w:szCs w:val="28"/>
          <w:rtl/>
        </w:rPr>
        <w:t xml:space="preserve">البيهقي في الشعب ( 3/313 ) </w:t>
      </w:r>
      <w:r w:rsidR="00BF2F76" w:rsidRPr="002D23FD">
        <w:rPr>
          <w:rFonts w:ascii="Traditional Arabic" w:eastAsia="Times New Roman" w:hAnsi="Traditional Arabic" w:cs="Traditional Arabic"/>
          <w:sz w:val="28"/>
          <w:szCs w:val="28"/>
          <w:rtl/>
        </w:rPr>
        <w:t xml:space="preserve">من حديث </w:t>
      </w:r>
      <w:r w:rsidRPr="002D23FD">
        <w:rPr>
          <w:rFonts w:ascii="Traditional Arabic" w:hAnsi="Traditional Arabic" w:cs="Traditional Arabic"/>
          <w:sz w:val="28"/>
          <w:szCs w:val="28"/>
          <w:rtl/>
        </w:rPr>
        <w:t>عبد</w:t>
      </w:r>
      <w:r w:rsidR="00CA5353"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الله بن مسعود</w:t>
      </w:r>
      <w:r w:rsidRPr="002D23FD">
        <w:rPr>
          <w:rFonts w:ascii="Traditional Arabic" w:eastAsia="Times New Roman" w:hAnsi="Traditional Arabic" w:cs="Traditional Arabic"/>
          <w:sz w:val="28"/>
          <w:szCs w:val="28"/>
          <w:rtl/>
        </w:rPr>
        <w:t xml:space="preserve"> </w:t>
      </w:r>
      <w:r w:rsidR="00CA5353" w:rsidRPr="002D23FD">
        <w:rPr>
          <w:rFonts w:ascii="Traditional Arabic" w:eastAsia="Times New Roman" w:hAnsi="Traditional Arabic" w:cs="Traditional Arabic"/>
          <w:sz w:val="28"/>
          <w:szCs w:val="28"/>
          <w:rtl/>
        </w:rPr>
        <w:t>مرفوعاً</w:t>
      </w:r>
      <w:r w:rsidR="00BF2F76" w:rsidRPr="002D23FD">
        <w:rPr>
          <w:rFonts w:ascii="Traditional Arabic" w:eastAsia="Times New Roman" w:hAnsi="Traditional Arabic" w:cs="Traditional Arabic"/>
          <w:sz w:val="28"/>
          <w:szCs w:val="28"/>
          <w:rtl/>
        </w:rPr>
        <w:t xml:space="preserve">. </w:t>
      </w:r>
    </w:p>
    <w:p w:rsidR="000D5ACD" w:rsidRPr="002D23FD" w:rsidRDefault="000D5ACD"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hAnsi="Traditional Arabic" w:cs="Traditional Arabic"/>
          <w:sz w:val="28"/>
          <w:szCs w:val="28"/>
          <w:rtl/>
        </w:rPr>
        <w:t xml:space="preserve">وفي سنده جرير بن أيوب البجلي، قال أبو نعيم: كان يضع الحديث، وقال البخاري: منكر الحديث، وقال النسائي: متروك ( </w:t>
      </w:r>
      <w:r w:rsidR="0011660A" w:rsidRPr="002D23FD">
        <w:rPr>
          <w:rFonts w:ascii="Traditional Arabic" w:hAnsi="Traditional Arabic" w:cs="Traditional Arabic"/>
          <w:sz w:val="28"/>
          <w:szCs w:val="28"/>
          <w:rtl/>
        </w:rPr>
        <w:t>ميزان الاعتدال</w:t>
      </w:r>
      <w:r w:rsidRPr="002D23FD">
        <w:rPr>
          <w:rFonts w:ascii="Traditional Arabic" w:hAnsi="Traditional Arabic" w:cs="Traditional Arabic"/>
          <w:sz w:val="28"/>
          <w:szCs w:val="28"/>
          <w:rtl/>
        </w:rPr>
        <w:t>2/116 ).</w:t>
      </w:r>
      <w:r w:rsidRPr="002D23FD">
        <w:rPr>
          <w:rFonts w:ascii="Traditional Arabic" w:eastAsia="Times New Roman" w:hAnsi="Traditional Arabic" w:cs="Traditional Arabic"/>
          <w:sz w:val="28"/>
          <w:szCs w:val="28"/>
          <w:rtl/>
        </w:rPr>
        <w:t xml:space="preserve"> ولذا قال ابن خزيمة: إن صح الخبر فإن في القلب من جرير بن أيوب البجلي.</w:t>
      </w:r>
    </w:p>
    <w:p w:rsidR="000D5ACD" w:rsidRPr="002D23FD" w:rsidRDefault="000D5ACD"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 </w:t>
      </w:r>
      <w:r w:rsidRPr="002D23FD">
        <w:rPr>
          <w:rFonts w:ascii="Traditional Arabic" w:hAnsi="Traditional Arabic" w:cs="Traditional Arabic"/>
          <w:sz w:val="28"/>
          <w:szCs w:val="28"/>
          <w:rtl/>
        </w:rPr>
        <w:t xml:space="preserve">وقد حكم عليه ابن الجوزي بالوضع ( الموضوعات 2/373 )، وكذلك الشوكاني في (الفوائد المجموعة في الأحاديث الموضوعة </w:t>
      </w:r>
      <w:r w:rsidR="00CA5353" w:rsidRPr="002D23FD">
        <w:rPr>
          <w:rFonts w:ascii="Traditional Arabic" w:hAnsi="Traditional Arabic" w:cs="Traditional Arabic"/>
          <w:sz w:val="28"/>
          <w:szCs w:val="28"/>
          <w:rtl/>
        </w:rPr>
        <w:t xml:space="preserve">ص </w:t>
      </w:r>
      <w:r w:rsidRPr="002D23FD">
        <w:rPr>
          <w:rFonts w:ascii="Traditional Arabic" w:hAnsi="Traditional Arabic" w:cs="Traditional Arabic"/>
          <w:sz w:val="28"/>
          <w:szCs w:val="28"/>
          <w:rtl/>
        </w:rPr>
        <w:t xml:space="preserve">88) </w:t>
      </w:r>
      <w:r w:rsidRPr="002D23FD">
        <w:rPr>
          <w:rFonts w:ascii="Traditional Arabic" w:eastAsia="Times New Roman" w:hAnsi="Traditional Arabic" w:cs="Traditional Arabic"/>
          <w:sz w:val="28"/>
          <w:szCs w:val="28"/>
          <w:rtl/>
        </w:rPr>
        <w:t>وقال الألباني: موضوع ( ضعيف الترغيب والترغيب 1/ 149 ). قال الشيخ المحدث عبد</w:t>
      </w:r>
      <w:r w:rsidR="00CA5353"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الله السعد: هذا الحديث باطل سنداً ومتناً.</w:t>
      </w:r>
    </w:p>
    <w:p w:rsidR="001F09EF" w:rsidRPr="002D23FD" w:rsidRDefault="001F09EF" w:rsidP="001F09EF">
      <w:pPr>
        <w:spacing w:after="0" w:line="240" w:lineRule="auto"/>
        <w:jc w:val="both"/>
        <w:rPr>
          <w:rFonts w:ascii="Traditional Arabic" w:eastAsia="Times New Roman" w:hAnsi="Traditional Arabic" w:cs="Traditional Arabic"/>
          <w:sz w:val="28"/>
          <w:szCs w:val="28"/>
          <w:rtl/>
        </w:rPr>
      </w:pPr>
    </w:p>
    <w:p w:rsidR="001F09EF" w:rsidRPr="002D23FD" w:rsidRDefault="001F09EF" w:rsidP="001F09EF">
      <w:pPr>
        <w:spacing w:after="0" w:line="240" w:lineRule="auto"/>
        <w:jc w:val="both"/>
        <w:rPr>
          <w:rFonts w:ascii="Traditional Arabic" w:eastAsia="Times New Roman" w:hAnsi="Traditional Arabic" w:cs="Traditional Arabic"/>
          <w:sz w:val="28"/>
          <w:szCs w:val="28"/>
          <w:rtl/>
        </w:rPr>
      </w:pPr>
    </w:p>
    <w:p w:rsidR="001F09EF" w:rsidRPr="002D23FD" w:rsidRDefault="001F09EF" w:rsidP="001F09EF">
      <w:pPr>
        <w:spacing w:after="0" w:line="240" w:lineRule="auto"/>
        <w:jc w:val="both"/>
        <w:rPr>
          <w:rFonts w:ascii="Traditional Arabic" w:eastAsia="Times New Roman" w:hAnsi="Traditional Arabic" w:cs="Traditional Arabic"/>
          <w:sz w:val="28"/>
          <w:szCs w:val="28"/>
          <w:rtl/>
        </w:rPr>
      </w:pPr>
    </w:p>
    <w:p w:rsidR="001F09EF" w:rsidRPr="002D23FD" w:rsidRDefault="00636269" w:rsidP="00636269">
      <w:pPr>
        <w:bidi w:val="0"/>
        <w:rPr>
          <w:rFonts w:ascii="Traditional Arabic" w:eastAsia="Times New Roman" w:hAnsi="Traditional Arabic" w:cs="Traditional Arabic"/>
          <w:b/>
          <w:bCs/>
          <w:sz w:val="28"/>
          <w:szCs w:val="28"/>
          <w:rtl/>
        </w:rPr>
      </w:pPr>
      <w:r w:rsidRPr="002D23FD">
        <w:rPr>
          <w:rFonts w:ascii="Traditional Arabic" w:eastAsia="Times New Roman" w:hAnsi="Traditional Arabic" w:cs="Traditional Arabic"/>
          <w:b/>
          <w:bCs/>
          <w:sz w:val="28"/>
          <w:szCs w:val="28"/>
          <w:rtl/>
        </w:rPr>
        <w:br w:type="page"/>
      </w:r>
    </w:p>
    <w:p w:rsidR="001F09EF" w:rsidRPr="002D23FD" w:rsidRDefault="00507EAA"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الحديث الثامن:</w:t>
      </w:r>
    </w:p>
    <w:p w:rsidR="00507EAA" w:rsidRPr="002D23FD" w:rsidRDefault="008A7CA8"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rtl/>
        </w:rPr>
        <w:t xml:space="preserve">" </w:t>
      </w:r>
      <w:r w:rsidR="00507EAA" w:rsidRPr="002D23FD">
        <w:rPr>
          <w:rFonts w:ascii="Traditional Arabic" w:eastAsia="Times New Roman" w:hAnsi="Traditional Arabic" w:cs="Traditional Arabic"/>
          <w:b/>
          <w:bCs/>
          <w:sz w:val="28"/>
          <w:szCs w:val="28"/>
          <w:rtl/>
        </w:rPr>
        <w:t>إذا كان أول ليلة من شهر رمضان صفدت الشياطين ومردة الجن وغلقت أبواب النار فلم يفتح منها باب وفتحت أبواب الجنة فلم يغلق منها باب وينادي مناد يا باغي الخير أقبل ويا باغي الشر أقصر ولله عتقاء من النار وذلك كل ليلة</w:t>
      </w:r>
      <w:r w:rsidRPr="002D23FD">
        <w:rPr>
          <w:rFonts w:ascii="Traditional Arabic" w:eastAsia="Times New Roman" w:hAnsi="Traditional Arabic" w:cs="Traditional Arabic"/>
          <w:b/>
          <w:bCs/>
          <w:sz w:val="28"/>
          <w:szCs w:val="28"/>
          <w:rtl/>
        </w:rPr>
        <w:t xml:space="preserve"> "</w:t>
      </w:r>
      <w:r w:rsidR="00507EAA" w:rsidRPr="002D23FD">
        <w:rPr>
          <w:rFonts w:ascii="Traditional Arabic" w:eastAsia="Times New Roman" w:hAnsi="Traditional Arabic" w:cs="Traditional Arabic"/>
          <w:b/>
          <w:bCs/>
          <w:sz w:val="28"/>
          <w:szCs w:val="28"/>
          <w:rtl/>
        </w:rPr>
        <w:t>.</w:t>
      </w:r>
    </w:p>
    <w:p w:rsidR="00507EAA" w:rsidRPr="002D23FD" w:rsidRDefault="00507EA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w:t>
      </w:r>
    </w:p>
    <w:p w:rsidR="00507EAA" w:rsidRPr="002D23FD" w:rsidRDefault="00507EA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أخرجه الترمذي (682)، وابن ماجه (1642)، والحاكم (1/421)، والبيهقي (4/303)، وابن خزيمة (3/188)، وابن حبان (3426)، و البيهقي في الشعب </w:t>
      </w:r>
      <w:r w:rsidR="000851E9" w:rsidRPr="002D23FD">
        <w:rPr>
          <w:rFonts w:ascii="Traditional Arabic" w:eastAsia="Times New Roman" w:hAnsi="Traditional Arabic" w:cs="Traditional Arabic"/>
          <w:sz w:val="28"/>
          <w:szCs w:val="28"/>
          <w:rtl/>
        </w:rPr>
        <w:t>( 3/301 )</w:t>
      </w:r>
      <w:r w:rsidRPr="002D23FD">
        <w:rPr>
          <w:rFonts w:ascii="Traditional Arabic" w:eastAsia="Times New Roman" w:hAnsi="Traditional Arabic" w:cs="Traditional Arabic"/>
          <w:sz w:val="28"/>
          <w:szCs w:val="28"/>
          <w:rtl/>
        </w:rPr>
        <w:t xml:space="preserve"> جميعهم من طريق:  أبي كريب محمد بن العلاء بن كريب، عن  أبي بكر بن عياش عن الأعمش عن أبي صالح عن أبي هريرة به.</w:t>
      </w:r>
    </w:p>
    <w:p w:rsidR="00507EAA" w:rsidRPr="002D23FD" w:rsidRDefault="00507EA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وهذا الحديث معلول كما ذكر الترمذي فقال: </w:t>
      </w:r>
      <w:r w:rsidR="008A7CA8"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حديث غريب لا نعرفه من رواية أبي بكر بن عياش عن الأعمش عن أبي صالح عن أبي هريرة إلا من حديث أبي بكر</w:t>
      </w:r>
      <w:r w:rsidR="008A7CA8"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w:t>
      </w:r>
    </w:p>
    <w:p w:rsidR="00AE3F70" w:rsidRPr="002D23FD" w:rsidRDefault="00507EAA" w:rsidP="001F09EF">
      <w:pPr>
        <w:spacing w:after="0" w:line="240" w:lineRule="auto"/>
        <w:jc w:val="both"/>
        <w:rPr>
          <w:rFonts w:ascii="Traditional Arabic" w:eastAsia="Times New Roman" w:hAnsi="Traditional Arabic" w:cs="Traditional Arabic"/>
          <w:sz w:val="28"/>
          <w:szCs w:val="28"/>
        </w:rPr>
      </w:pPr>
      <w:r w:rsidRPr="002D23FD">
        <w:rPr>
          <w:rFonts w:ascii="Traditional Arabic" w:eastAsia="Times New Roman" w:hAnsi="Traditional Arabic" w:cs="Traditional Arabic"/>
          <w:sz w:val="28"/>
          <w:szCs w:val="28"/>
          <w:rtl/>
        </w:rPr>
        <w:t>و</w:t>
      </w:r>
      <w:r w:rsidR="00AE3F70" w:rsidRPr="002D23FD">
        <w:rPr>
          <w:rFonts w:ascii="Traditional Arabic" w:eastAsia="Times New Roman" w:hAnsi="Traditional Arabic" w:cs="Traditional Arabic"/>
          <w:sz w:val="28"/>
          <w:szCs w:val="28"/>
          <w:rtl/>
        </w:rPr>
        <w:t xml:space="preserve">قد </w:t>
      </w:r>
      <w:r w:rsidRPr="002D23FD">
        <w:rPr>
          <w:rFonts w:ascii="Traditional Arabic" w:eastAsia="Times New Roman" w:hAnsi="Traditional Arabic" w:cs="Traditional Arabic"/>
          <w:sz w:val="28"/>
          <w:szCs w:val="28"/>
          <w:rtl/>
        </w:rPr>
        <w:t>اختلف</w:t>
      </w:r>
      <w:r w:rsidR="00AE3F70" w:rsidRPr="002D23FD">
        <w:rPr>
          <w:rFonts w:ascii="Traditional Arabic" w:eastAsia="Times New Roman" w:hAnsi="Traditional Arabic" w:cs="Traditional Arabic"/>
          <w:sz w:val="28"/>
          <w:szCs w:val="28"/>
          <w:rtl/>
        </w:rPr>
        <w:t xml:space="preserve"> فيه</w:t>
      </w:r>
      <w:r w:rsidRPr="002D23FD">
        <w:rPr>
          <w:rFonts w:ascii="Traditional Arabic" w:eastAsia="Times New Roman" w:hAnsi="Traditional Arabic" w:cs="Traditional Arabic"/>
          <w:sz w:val="28"/>
          <w:szCs w:val="28"/>
          <w:rtl/>
        </w:rPr>
        <w:t xml:space="preserve"> على الأعمش اختلاف</w:t>
      </w:r>
      <w:r w:rsidR="00634FC0" w:rsidRPr="002D23FD">
        <w:rPr>
          <w:rFonts w:ascii="Traditional Arabic" w:eastAsia="Times New Roman" w:hAnsi="Traditional Arabic" w:cs="Traditional Arabic"/>
          <w:sz w:val="28"/>
          <w:szCs w:val="28"/>
          <w:rtl/>
        </w:rPr>
        <w:t>اً</w:t>
      </w:r>
      <w:r w:rsidRPr="002D23FD">
        <w:rPr>
          <w:rFonts w:ascii="Traditional Arabic" w:eastAsia="Times New Roman" w:hAnsi="Traditional Arabic" w:cs="Traditional Arabic"/>
          <w:sz w:val="28"/>
          <w:szCs w:val="28"/>
          <w:rtl/>
        </w:rPr>
        <w:t xml:space="preserve"> كثير</w:t>
      </w:r>
      <w:r w:rsidR="00634FC0" w:rsidRPr="002D23FD">
        <w:rPr>
          <w:rFonts w:ascii="Traditional Arabic" w:eastAsia="Times New Roman" w:hAnsi="Traditional Arabic" w:cs="Traditional Arabic"/>
          <w:sz w:val="28"/>
          <w:szCs w:val="28"/>
          <w:rtl/>
        </w:rPr>
        <w:t>اً</w:t>
      </w:r>
      <w:r w:rsidRPr="002D23FD">
        <w:rPr>
          <w:rFonts w:ascii="Traditional Arabic" w:eastAsia="Times New Roman" w:hAnsi="Traditional Arabic" w:cs="Traditional Arabic"/>
          <w:sz w:val="28"/>
          <w:szCs w:val="28"/>
          <w:rtl/>
        </w:rPr>
        <w:t>،</w:t>
      </w:r>
      <w:r w:rsidR="00AE3F70" w:rsidRPr="002D23FD">
        <w:rPr>
          <w:rFonts w:ascii="Traditional Arabic" w:eastAsia="Times New Roman" w:hAnsi="Traditional Arabic" w:cs="Traditional Arabic"/>
          <w:sz w:val="28"/>
          <w:szCs w:val="28"/>
          <w:rtl/>
        </w:rPr>
        <w:t xml:space="preserve"> لذلك فالحديث مضطرب الإسناد</w:t>
      </w:r>
      <w:r w:rsidR="00634FC0"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 xml:space="preserve"> </w:t>
      </w:r>
    </w:p>
    <w:p w:rsidR="00507EAA"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قال الشيخ المحدث عبد</w:t>
      </w:r>
      <w:r w:rsidR="008A7CA8"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 xml:space="preserve">الله السعد: </w:t>
      </w:r>
      <w:r w:rsidR="00507EAA" w:rsidRPr="002D23FD">
        <w:rPr>
          <w:rFonts w:ascii="Traditional Arabic" w:eastAsia="Times New Roman" w:hAnsi="Traditional Arabic" w:cs="Traditional Arabic"/>
          <w:sz w:val="28"/>
          <w:szCs w:val="28"/>
          <w:rtl/>
        </w:rPr>
        <w:t>وأصح ما في هذا الخبر الحديث المتقدم في الصح</w:t>
      </w:r>
      <w:r w:rsidR="0011660A" w:rsidRPr="002D23FD">
        <w:rPr>
          <w:rFonts w:ascii="Traditional Arabic" w:eastAsia="Times New Roman" w:hAnsi="Traditional Arabic" w:cs="Traditional Arabic"/>
          <w:sz w:val="28"/>
          <w:szCs w:val="28"/>
          <w:rtl/>
        </w:rPr>
        <w:t xml:space="preserve">يحين من حديث أبي هريرة مرفوعاً: " </w:t>
      </w:r>
      <w:r w:rsidR="00507EAA" w:rsidRPr="002D23FD">
        <w:rPr>
          <w:rFonts w:ascii="Traditional Arabic" w:eastAsia="Times New Roman" w:hAnsi="Traditional Arabic" w:cs="Traditional Arabic"/>
          <w:sz w:val="28"/>
          <w:szCs w:val="28"/>
          <w:rtl/>
        </w:rPr>
        <w:t>إذا دخل شهر رمضان فتحت أبواب السماء، وغ</w:t>
      </w:r>
      <w:r w:rsidR="0011660A" w:rsidRPr="002D23FD">
        <w:rPr>
          <w:rFonts w:ascii="Traditional Arabic" w:eastAsia="Times New Roman" w:hAnsi="Traditional Arabic" w:cs="Traditional Arabic"/>
          <w:sz w:val="28"/>
          <w:szCs w:val="28"/>
          <w:rtl/>
        </w:rPr>
        <w:t>لقت أبواب جهنم، وسلسلت الشياطين "</w:t>
      </w:r>
      <w:r w:rsidR="00507EAA" w:rsidRPr="002D23FD">
        <w:rPr>
          <w:rFonts w:ascii="Traditional Arabic" w:eastAsia="Times New Roman" w:hAnsi="Traditional Arabic" w:cs="Traditional Arabic"/>
          <w:sz w:val="28"/>
          <w:szCs w:val="28"/>
          <w:rtl/>
        </w:rPr>
        <w:t>.</w:t>
      </w:r>
    </w:p>
    <w:p w:rsidR="00686659" w:rsidRPr="002D23FD" w:rsidRDefault="0011660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وليس فيه: " مردة الجن ". ولا قوله: " </w:t>
      </w:r>
      <w:r w:rsidR="00507EAA" w:rsidRPr="002D23FD">
        <w:rPr>
          <w:rFonts w:ascii="Traditional Arabic" w:eastAsia="Times New Roman" w:hAnsi="Traditional Arabic" w:cs="Traditional Arabic"/>
          <w:sz w:val="28"/>
          <w:szCs w:val="28"/>
          <w:rtl/>
        </w:rPr>
        <w:t>ول</w:t>
      </w:r>
      <w:r w:rsidR="00634FC0" w:rsidRPr="002D23FD">
        <w:rPr>
          <w:rFonts w:ascii="Traditional Arabic" w:eastAsia="Times New Roman" w:hAnsi="Traditional Arabic" w:cs="Traditional Arabic"/>
          <w:sz w:val="28"/>
          <w:szCs w:val="28"/>
          <w:rtl/>
        </w:rPr>
        <w:t>له عتقاء من النار وذلك كل لي</w:t>
      </w:r>
      <w:r w:rsidRPr="002D23FD">
        <w:rPr>
          <w:rFonts w:ascii="Traditional Arabic" w:eastAsia="Times New Roman" w:hAnsi="Traditional Arabic" w:cs="Traditional Arabic"/>
          <w:sz w:val="28"/>
          <w:szCs w:val="28"/>
          <w:rtl/>
        </w:rPr>
        <w:t>لة ".</w:t>
      </w:r>
    </w:p>
    <w:p w:rsidR="00A72B44" w:rsidRPr="002D23FD" w:rsidRDefault="00636269" w:rsidP="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686659" w:rsidRPr="002D23FD" w:rsidRDefault="00686659"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 xml:space="preserve">الحديث </w:t>
      </w:r>
      <w:r w:rsidR="00412EB0" w:rsidRPr="002D23FD">
        <w:rPr>
          <w:rFonts w:ascii="Traditional Arabic" w:eastAsia="Times New Roman" w:hAnsi="Traditional Arabic" w:cs="Traditional Arabic"/>
          <w:b/>
          <w:bCs/>
          <w:sz w:val="28"/>
          <w:szCs w:val="28"/>
          <w:u w:val="single"/>
          <w:rtl/>
        </w:rPr>
        <w:t>التاسع</w:t>
      </w:r>
      <w:r w:rsidRPr="002D23FD">
        <w:rPr>
          <w:rFonts w:ascii="Traditional Arabic" w:eastAsia="Times New Roman" w:hAnsi="Traditional Arabic" w:cs="Traditional Arabic"/>
          <w:b/>
          <w:bCs/>
          <w:sz w:val="28"/>
          <w:szCs w:val="28"/>
          <w:u w:val="single"/>
          <w:rtl/>
        </w:rPr>
        <w:t>:</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rtl/>
        </w:rPr>
        <w:t xml:space="preserve">أن النبي </w:t>
      </w:r>
      <w:r w:rsidR="008A7CA8" w:rsidRPr="002D23FD">
        <w:rPr>
          <w:rFonts w:ascii="Traditional Arabic" w:eastAsia="Times New Roman" w:hAnsi="Traditional Arabic" w:cs="Traditional Arabic"/>
          <w:b/>
          <w:bCs/>
          <w:sz w:val="28"/>
          <w:szCs w:val="28"/>
          <w:rtl/>
        </w:rPr>
        <w:t>صلى الله عليه وسلم</w:t>
      </w:r>
      <w:r w:rsidRPr="002D23FD">
        <w:rPr>
          <w:rFonts w:ascii="Traditional Arabic" w:eastAsia="Times New Roman" w:hAnsi="Traditional Arabic" w:cs="Traditional Arabic"/>
          <w:b/>
          <w:bCs/>
          <w:sz w:val="28"/>
          <w:szCs w:val="28"/>
          <w:rtl/>
        </w:rPr>
        <w:t xml:space="preserve"> كان إذا أفطر قال: </w:t>
      </w:r>
      <w:r w:rsidR="008A7CA8" w:rsidRPr="002D23FD">
        <w:rPr>
          <w:rFonts w:ascii="Traditional Arabic" w:eastAsia="Times New Roman" w:hAnsi="Traditional Arabic" w:cs="Traditional Arabic"/>
          <w:b/>
          <w:bCs/>
          <w:sz w:val="28"/>
          <w:szCs w:val="28"/>
          <w:rtl/>
        </w:rPr>
        <w:t xml:space="preserve">" </w:t>
      </w:r>
      <w:r w:rsidRPr="002D23FD">
        <w:rPr>
          <w:rFonts w:ascii="Traditional Arabic" w:eastAsia="Times New Roman" w:hAnsi="Traditional Arabic" w:cs="Traditional Arabic"/>
          <w:b/>
          <w:bCs/>
          <w:sz w:val="28"/>
          <w:szCs w:val="28"/>
          <w:rtl/>
        </w:rPr>
        <w:t>اللهم لك صمت وعلى رزقك أفطرت</w:t>
      </w:r>
      <w:r w:rsidR="008A7CA8" w:rsidRPr="002D23FD">
        <w:rPr>
          <w:rFonts w:ascii="Traditional Arabic" w:eastAsia="Times New Roman" w:hAnsi="Traditional Arabic" w:cs="Traditional Arabic"/>
          <w:b/>
          <w:bCs/>
          <w:sz w:val="28"/>
          <w:szCs w:val="28"/>
          <w:rtl/>
        </w:rPr>
        <w:t>"</w:t>
      </w:r>
      <w:r w:rsidR="0011660A" w:rsidRPr="002D23FD">
        <w:rPr>
          <w:rStyle w:val="a5"/>
          <w:rFonts w:ascii="Traditional Arabic" w:eastAsia="Times New Roman" w:hAnsi="Traditional Arabic" w:cs="Traditional Arabic"/>
          <w:b/>
          <w:bCs/>
          <w:sz w:val="28"/>
          <w:szCs w:val="28"/>
          <w:rtl/>
        </w:rPr>
        <w:footnoteReference w:id="2"/>
      </w:r>
      <w:r w:rsidRPr="002D23FD">
        <w:rPr>
          <w:rFonts w:ascii="Traditional Arabic" w:eastAsia="Times New Roman" w:hAnsi="Traditional Arabic" w:cs="Traditional Arabic"/>
          <w:b/>
          <w:bCs/>
          <w:sz w:val="28"/>
          <w:szCs w:val="28"/>
          <w:rtl/>
        </w:rPr>
        <w:t>.</w:t>
      </w:r>
    </w:p>
    <w:p w:rsidR="000906A1" w:rsidRPr="002D23FD" w:rsidRDefault="000906A1" w:rsidP="001F09EF">
      <w:pPr>
        <w:spacing w:after="0" w:line="240" w:lineRule="auto"/>
        <w:jc w:val="both"/>
        <w:rPr>
          <w:rFonts w:ascii="Traditional Arabic" w:eastAsia="Times New Roman" w:hAnsi="Traditional Arabic" w:cs="Traditional Arabic"/>
          <w:sz w:val="28"/>
          <w:szCs w:val="28"/>
          <w:rtl/>
        </w:rPr>
      </w:pPr>
    </w:p>
    <w:p w:rsidR="00686659" w:rsidRPr="002D23FD" w:rsidRDefault="00686659" w:rsidP="001F09EF">
      <w:pPr>
        <w:spacing w:after="0" w:line="240" w:lineRule="auto"/>
        <w:ind w:left="180"/>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وله عدة أسانيد:</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أخرجه أبو داود (2358) وفي المراسيل (99)، ومن طريقه البيهقي (4/239)، وابن أبي شيبة (6/329) وعنده: وكان الربيع بن خثيم يقول</w:t>
      </w:r>
      <w:r w:rsidR="008A7CA8"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الحمد لله ا</w:t>
      </w:r>
      <w:r w:rsidR="00A72B44" w:rsidRPr="002D23FD">
        <w:rPr>
          <w:rFonts w:ascii="Traditional Arabic" w:eastAsia="Times New Roman" w:hAnsi="Traditional Arabic" w:cs="Traditional Arabic"/>
          <w:sz w:val="28"/>
          <w:szCs w:val="28"/>
          <w:rtl/>
        </w:rPr>
        <w:t>لذي أعانني فصمت ورزقني فأفطرت</w:t>
      </w:r>
      <w:r w:rsidR="008A7CA8" w:rsidRPr="002D23FD">
        <w:rPr>
          <w:rFonts w:ascii="Traditional Arabic" w:eastAsia="Times New Roman" w:hAnsi="Traditional Arabic" w:cs="Traditional Arabic"/>
          <w:sz w:val="28"/>
          <w:szCs w:val="28"/>
          <w:rtl/>
        </w:rPr>
        <w:t xml:space="preserve"> " </w:t>
      </w:r>
      <w:r w:rsidRPr="002D23FD">
        <w:rPr>
          <w:rFonts w:ascii="Traditional Arabic" w:eastAsia="Times New Roman" w:hAnsi="Traditional Arabic" w:cs="Traditional Arabic"/>
          <w:sz w:val="28"/>
          <w:szCs w:val="28"/>
          <w:rtl/>
        </w:rPr>
        <w:t>، وابن السني في عمل اليوم والليلة (479)</w:t>
      </w:r>
      <w:r w:rsidR="008A7CA8"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 xml:space="preserve"> </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جميعهم من طريق: حصين، عن معاذ بن زهرة، عن النبي </w:t>
      </w:r>
      <w:r w:rsidR="008A7CA8" w:rsidRPr="002D23FD">
        <w:rPr>
          <w:rFonts w:ascii="Traditional Arabic" w:eastAsia="Times New Roman" w:hAnsi="Traditional Arabic" w:cs="Traditional Arabic"/>
          <w:sz w:val="28"/>
          <w:szCs w:val="28"/>
          <w:rtl/>
        </w:rPr>
        <w:t>صلى الله عليه وسلم</w:t>
      </w:r>
      <w:r w:rsidRPr="002D23FD">
        <w:rPr>
          <w:rFonts w:ascii="Traditional Arabic" w:eastAsia="Times New Roman" w:hAnsi="Traditional Arabic" w:cs="Traditional Arabic"/>
          <w:sz w:val="28"/>
          <w:szCs w:val="28"/>
          <w:rtl/>
        </w:rPr>
        <w:t xml:space="preserve"> به.</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وأخرجه البخاري في التاريخ الكبير (1/227) وسماه: (محمد بن معاذ) وقال: مرسل. وذكره أيضاً في (7/364) باسم (معاذ بن زهرة).</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وهذا الإسناد ضعيف</w:t>
      </w:r>
      <w:r w:rsidR="00BA77BC"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لأنه مرسل؛ معاذ تابع</w:t>
      </w:r>
      <w:r w:rsidR="00BA77BC"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 xml:space="preserve"> و</w:t>
      </w:r>
      <w:r w:rsidR="00BA77BC" w:rsidRPr="002D23FD">
        <w:rPr>
          <w:rFonts w:ascii="Traditional Arabic" w:eastAsia="Times New Roman" w:hAnsi="Traditional Arabic" w:cs="Traditional Arabic"/>
          <w:sz w:val="28"/>
          <w:szCs w:val="28"/>
          <w:rtl/>
        </w:rPr>
        <w:t xml:space="preserve">هو </w:t>
      </w:r>
      <w:r w:rsidRPr="002D23FD">
        <w:rPr>
          <w:rFonts w:ascii="Traditional Arabic" w:eastAsia="Times New Roman" w:hAnsi="Traditional Arabic" w:cs="Traditional Arabic"/>
          <w:sz w:val="28"/>
          <w:szCs w:val="28"/>
          <w:rtl/>
        </w:rPr>
        <w:t>مجهول، وذِكْر ابن حبان له، كعادته في توثيق المجاهيل، ولعله لا يُعرف إلا بهذا الخبر.</w:t>
      </w:r>
    </w:p>
    <w:p w:rsidR="008A7CA8" w:rsidRPr="002D23FD" w:rsidRDefault="008A7CA8" w:rsidP="001F09EF">
      <w:pPr>
        <w:spacing w:after="0" w:line="240" w:lineRule="auto"/>
        <w:jc w:val="both"/>
        <w:rPr>
          <w:rFonts w:ascii="Traditional Arabic" w:eastAsia="Times New Roman" w:hAnsi="Traditional Arabic" w:cs="Traditional Arabic"/>
          <w:sz w:val="28"/>
          <w:szCs w:val="28"/>
          <w:rtl/>
        </w:rPr>
      </w:pP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وأخرجه الطبراني في الأوسط (7/298) من حديث أنس بن مالك</w:t>
      </w:r>
      <w:r w:rsidRPr="002D23FD">
        <w:rPr>
          <w:rFonts w:ascii="Traditional Arabic" w:eastAsia="Times New Roman" w:hAnsi="Traditional Arabic" w:cs="Traditional Arabic"/>
          <w:sz w:val="28"/>
          <w:szCs w:val="28"/>
        </w:rPr>
        <w:t xml:space="preserve"> </w:t>
      </w:r>
      <w:r w:rsidRPr="002D23FD">
        <w:rPr>
          <w:rFonts w:ascii="Traditional Arabic" w:eastAsia="Times New Roman" w:hAnsi="Traditional Arabic" w:cs="Traditional Arabic"/>
          <w:sz w:val="28"/>
          <w:szCs w:val="28"/>
          <w:rtl/>
        </w:rPr>
        <w:t xml:space="preserve">مرفوعاً. </w:t>
      </w:r>
    </w:p>
    <w:p w:rsidR="00686659" w:rsidRPr="002D23FD" w:rsidRDefault="008A7CA8"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قال الطبراني " </w:t>
      </w:r>
      <w:r w:rsidR="00686659" w:rsidRPr="002D23FD">
        <w:rPr>
          <w:rFonts w:ascii="Traditional Arabic" w:eastAsia="Times New Roman" w:hAnsi="Traditional Arabic" w:cs="Traditional Arabic"/>
          <w:sz w:val="28"/>
          <w:szCs w:val="28"/>
          <w:rtl/>
        </w:rPr>
        <w:t>لم يرو هذا الحديث عن شعبة إلا: داود بن الزبرقان، تفرد به إسماعيل بن عمرو</w:t>
      </w:r>
      <w:r w:rsidRPr="002D23FD">
        <w:rPr>
          <w:rFonts w:ascii="Traditional Arabic" w:eastAsia="Times New Roman" w:hAnsi="Traditional Arabic" w:cs="Traditional Arabic"/>
          <w:sz w:val="28"/>
          <w:szCs w:val="28"/>
          <w:rtl/>
        </w:rPr>
        <w:t>"</w:t>
      </w:r>
      <w:r w:rsidR="00686659" w:rsidRPr="002D23FD">
        <w:rPr>
          <w:rFonts w:ascii="Traditional Arabic" w:eastAsia="Times New Roman" w:hAnsi="Traditional Arabic" w:cs="Traditional Arabic"/>
          <w:sz w:val="28"/>
          <w:szCs w:val="28"/>
          <w:rtl/>
        </w:rPr>
        <w:t>.</w:t>
      </w:r>
    </w:p>
    <w:p w:rsidR="008A7CA8"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وهو سند باطل</w:t>
      </w:r>
      <w:r w:rsidR="00BA77BC"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إسماعيل ضعفه كبار الحفاظ.</w:t>
      </w:r>
      <w:r w:rsidR="00A72B44"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وعلى ضعفه فقد تفرد به، ولا يحتمل ذلك منه</w:t>
      </w:r>
      <w:r w:rsidR="00BA77BC" w:rsidRPr="002D23FD">
        <w:rPr>
          <w:rFonts w:ascii="Traditional Arabic" w:eastAsia="Times New Roman" w:hAnsi="Traditional Arabic" w:cs="Traditional Arabic"/>
          <w:sz w:val="28"/>
          <w:szCs w:val="28"/>
          <w:rtl/>
        </w:rPr>
        <w:t>، و</w:t>
      </w:r>
      <w:r w:rsidRPr="002D23FD">
        <w:rPr>
          <w:rFonts w:ascii="Traditional Arabic" w:eastAsia="Times New Roman" w:hAnsi="Traditional Arabic" w:cs="Traditional Arabic"/>
          <w:sz w:val="28"/>
          <w:szCs w:val="28"/>
          <w:rtl/>
        </w:rPr>
        <w:t>داود بن الزبرقان: متروك</w:t>
      </w:r>
      <w:r w:rsidR="008A7CA8" w:rsidRPr="002D23FD">
        <w:rPr>
          <w:rFonts w:ascii="Traditional Arabic" w:eastAsia="Times New Roman" w:hAnsi="Traditional Arabic" w:cs="Traditional Arabic"/>
          <w:sz w:val="28"/>
          <w:szCs w:val="28"/>
          <w:rtl/>
        </w:rPr>
        <w:t xml:space="preserve"> ( التهذيب 2/ 114 )</w:t>
      </w:r>
      <w:r w:rsidRPr="002D23FD">
        <w:rPr>
          <w:rFonts w:ascii="Traditional Arabic" w:eastAsia="Times New Roman" w:hAnsi="Traditional Arabic" w:cs="Traditional Arabic"/>
          <w:sz w:val="28"/>
          <w:szCs w:val="28"/>
          <w:rtl/>
        </w:rPr>
        <w:t>. </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                     </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وأخرجه </w:t>
      </w:r>
      <w:proofErr w:type="spellStart"/>
      <w:r w:rsidRPr="002D23FD">
        <w:rPr>
          <w:rFonts w:ascii="Traditional Arabic" w:eastAsia="Times New Roman" w:hAnsi="Traditional Arabic" w:cs="Traditional Arabic"/>
          <w:sz w:val="28"/>
          <w:szCs w:val="28"/>
          <w:rtl/>
        </w:rPr>
        <w:t>الدارقطني</w:t>
      </w:r>
      <w:proofErr w:type="spellEnd"/>
      <w:r w:rsidRPr="002D23FD">
        <w:rPr>
          <w:rFonts w:ascii="Traditional Arabic" w:eastAsia="Times New Roman" w:hAnsi="Traditional Arabic" w:cs="Traditional Arabic"/>
          <w:sz w:val="28"/>
          <w:szCs w:val="28"/>
          <w:rtl/>
        </w:rPr>
        <w:t xml:space="preserve"> (2/185)، والطبراني في الكبير (12/146) </w:t>
      </w:r>
      <w:r w:rsidR="00BA77BC" w:rsidRPr="002D23FD">
        <w:rPr>
          <w:rFonts w:ascii="Traditional Arabic" w:eastAsia="Times New Roman" w:hAnsi="Traditional Arabic" w:cs="Traditional Arabic"/>
          <w:sz w:val="28"/>
          <w:szCs w:val="28"/>
          <w:rtl/>
        </w:rPr>
        <w:t xml:space="preserve">من حديث </w:t>
      </w:r>
      <w:r w:rsidRPr="002D23FD">
        <w:rPr>
          <w:rFonts w:ascii="Traditional Arabic" w:eastAsia="Times New Roman" w:hAnsi="Traditional Arabic" w:cs="Traditional Arabic"/>
          <w:sz w:val="28"/>
          <w:szCs w:val="28"/>
          <w:rtl/>
        </w:rPr>
        <w:t>ابن عباس مرفوعاً.</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وسند</w:t>
      </w:r>
      <w:r w:rsidR="00BA77BC" w:rsidRPr="002D23FD">
        <w:rPr>
          <w:rFonts w:ascii="Traditional Arabic" w:eastAsia="Times New Roman" w:hAnsi="Traditional Arabic" w:cs="Traditional Arabic"/>
          <w:sz w:val="28"/>
          <w:szCs w:val="28"/>
          <w:rtl/>
        </w:rPr>
        <w:t>ه</w:t>
      </w:r>
      <w:r w:rsidRPr="002D23FD">
        <w:rPr>
          <w:rFonts w:ascii="Traditional Arabic" w:eastAsia="Times New Roman" w:hAnsi="Traditional Arabic" w:cs="Traditional Arabic"/>
          <w:sz w:val="28"/>
          <w:szCs w:val="28"/>
          <w:rtl/>
        </w:rPr>
        <w:t xml:space="preserve"> باطل أيضاً؛ عبد الملك بن هارون </w:t>
      </w:r>
      <w:r w:rsidR="008A7CA8" w:rsidRPr="002D23FD">
        <w:rPr>
          <w:rFonts w:ascii="Traditional Arabic" w:eastAsia="Times New Roman" w:hAnsi="Traditional Arabic" w:cs="Traditional Arabic"/>
          <w:sz w:val="28"/>
          <w:szCs w:val="28"/>
          <w:rtl/>
        </w:rPr>
        <w:t>قال فيه أبو حاتم: متروك</w:t>
      </w:r>
      <w:r w:rsidR="0018700F" w:rsidRPr="002D23FD">
        <w:rPr>
          <w:rFonts w:ascii="Traditional Arabic" w:eastAsia="Times New Roman" w:hAnsi="Traditional Arabic" w:cs="Traditional Arabic"/>
          <w:sz w:val="28"/>
          <w:szCs w:val="28"/>
          <w:rtl/>
        </w:rPr>
        <w:t xml:space="preserve"> ذاهب الحديث</w:t>
      </w:r>
      <w:r w:rsidR="008A7CA8" w:rsidRPr="002D23FD">
        <w:rPr>
          <w:rFonts w:ascii="Traditional Arabic" w:eastAsia="Times New Roman" w:hAnsi="Traditional Arabic" w:cs="Traditional Arabic"/>
          <w:sz w:val="28"/>
          <w:szCs w:val="28"/>
          <w:rtl/>
        </w:rPr>
        <w:t>، و قال</w:t>
      </w:r>
      <w:r w:rsidR="0018700F" w:rsidRPr="002D23FD">
        <w:rPr>
          <w:rFonts w:ascii="Traditional Arabic" w:eastAsia="Times New Roman" w:hAnsi="Traditional Arabic" w:cs="Traditional Arabic"/>
          <w:sz w:val="28"/>
          <w:szCs w:val="28"/>
          <w:rtl/>
        </w:rPr>
        <w:t xml:space="preserve"> يحيى بن معين: كذاب، وقال ابن حبان: يضع الحديث ( </w:t>
      </w:r>
      <w:r w:rsidR="00A82E6C" w:rsidRPr="002D23FD">
        <w:rPr>
          <w:rFonts w:ascii="Traditional Arabic" w:eastAsia="Times New Roman" w:hAnsi="Traditional Arabic" w:cs="Traditional Arabic"/>
          <w:sz w:val="28"/>
          <w:szCs w:val="28"/>
          <w:rtl/>
        </w:rPr>
        <w:t>ميزان الاعتدال</w:t>
      </w:r>
      <w:r w:rsidR="0018700F" w:rsidRPr="002D23FD">
        <w:rPr>
          <w:rFonts w:ascii="Traditional Arabic" w:eastAsia="Times New Roman" w:hAnsi="Traditional Arabic" w:cs="Traditional Arabic"/>
          <w:sz w:val="28"/>
          <w:szCs w:val="28"/>
          <w:rtl/>
        </w:rPr>
        <w:t xml:space="preserve"> 4/ 414، 415 )</w:t>
      </w:r>
      <w:r w:rsidRPr="002D23FD">
        <w:rPr>
          <w:rFonts w:ascii="Traditional Arabic" w:eastAsia="Times New Roman" w:hAnsi="Traditional Arabic" w:cs="Traditional Arabic"/>
          <w:sz w:val="28"/>
          <w:szCs w:val="28"/>
          <w:rtl/>
        </w:rPr>
        <w:t>.</w:t>
      </w:r>
    </w:p>
    <w:p w:rsidR="008A7CA8" w:rsidRPr="002D23FD" w:rsidRDefault="008A7CA8" w:rsidP="001F09EF">
      <w:pPr>
        <w:spacing w:after="0" w:line="240" w:lineRule="auto"/>
        <w:ind w:left="540"/>
        <w:jc w:val="both"/>
        <w:rPr>
          <w:rFonts w:ascii="Traditional Arabic" w:eastAsia="Times New Roman" w:hAnsi="Traditional Arabic" w:cs="Traditional Arabic"/>
          <w:sz w:val="28"/>
          <w:szCs w:val="28"/>
          <w:rtl/>
        </w:rPr>
      </w:pP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وأخرجه الحارث بن أسامة </w:t>
      </w:r>
      <w:r w:rsidR="0018700F"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 xml:space="preserve">المطالب العالية 6/141) من </w:t>
      </w:r>
      <w:r w:rsidR="00BA77BC" w:rsidRPr="002D23FD">
        <w:rPr>
          <w:rFonts w:ascii="Traditional Arabic" w:eastAsia="Times New Roman" w:hAnsi="Traditional Arabic" w:cs="Traditional Arabic"/>
          <w:sz w:val="28"/>
          <w:szCs w:val="28"/>
          <w:rtl/>
        </w:rPr>
        <w:t xml:space="preserve">حديث </w:t>
      </w:r>
      <w:r w:rsidRPr="002D23FD">
        <w:rPr>
          <w:rFonts w:ascii="Traditional Arabic" w:eastAsia="Times New Roman" w:hAnsi="Traditional Arabic" w:cs="Traditional Arabic"/>
          <w:sz w:val="28"/>
          <w:szCs w:val="28"/>
          <w:rtl/>
        </w:rPr>
        <w:t>علي</w:t>
      </w:r>
      <w:r w:rsidR="00BA77BC" w:rsidRPr="002D23FD">
        <w:rPr>
          <w:rFonts w:ascii="Traditional Arabic" w:eastAsia="Times New Roman" w:hAnsi="Traditional Arabic" w:cs="Traditional Arabic"/>
          <w:sz w:val="28"/>
          <w:szCs w:val="28"/>
          <w:rtl/>
        </w:rPr>
        <w:t xml:space="preserve"> رضي الله عنه</w:t>
      </w:r>
      <w:r w:rsidRPr="002D23FD">
        <w:rPr>
          <w:rFonts w:ascii="Traditional Arabic" w:eastAsia="Times New Roman" w:hAnsi="Traditional Arabic" w:cs="Traditional Arabic"/>
          <w:sz w:val="28"/>
          <w:szCs w:val="28"/>
          <w:rtl/>
        </w:rPr>
        <w:t xml:space="preserve"> مرفوعاً.</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وسند</w:t>
      </w:r>
      <w:r w:rsidR="00BA77BC" w:rsidRPr="002D23FD">
        <w:rPr>
          <w:rFonts w:ascii="Traditional Arabic" w:eastAsia="Times New Roman" w:hAnsi="Traditional Arabic" w:cs="Traditional Arabic"/>
          <w:sz w:val="28"/>
          <w:szCs w:val="28"/>
          <w:rtl/>
        </w:rPr>
        <w:t>ه</w:t>
      </w:r>
      <w:r w:rsidRPr="002D23FD">
        <w:rPr>
          <w:rFonts w:ascii="Traditional Arabic" w:eastAsia="Times New Roman" w:hAnsi="Traditional Arabic" w:cs="Traditional Arabic"/>
          <w:sz w:val="28"/>
          <w:szCs w:val="28"/>
          <w:rtl/>
        </w:rPr>
        <w:t xml:space="preserve"> باطل أيضاً</w:t>
      </w:r>
      <w:r w:rsidR="00BA77BC" w:rsidRPr="002D23FD">
        <w:rPr>
          <w:rFonts w:ascii="Traditional Arabic" w:eastAsia="Times New Roman" w:hAnsi="Traditional Arabic" w:cs="Traditional Arabic"/>
          <w:sz w:val="28"/>
          <w:szCs w:val="28"/>
          <w:rtl/>
        </w:rPr>
        <w:t xml:space="preserve">؛ فيه </w:t>
      </w:r>
      <w:r w:rsidRPr="002D23FD">
        <w:rPr>
          <w:rFonts w:ascii="Traditional Arabic" w:eastAsia="Times New Roman" w:hAnsi="Traditional Arabic" w:cs="Traditional Arabic"/>
          <w:sz w:val="28"/>
          <w:szCs w:val="28"/>
          <w:rtl/>
        </w:rPr>
        <w:t xml:space="preserve">حماد بن عمرو </w:t>
      </w:r>
      <w:r w:rsidR="0018700F" w:rsidRPr="002D23FD">
        <w:rPr>
          <w:rFonts w:ascii="Traditional Arabic" w:eastAsia="Times New Roman" w:hAnsi="Traditional Arabic" w:cs="Traditional Arabic"/>
          <w:sz w:val="28"/>
          <w:szCs w:val="28"/>
          <w:rtl/>
        </w:rPr>
        <w:t xml:space="preserve">وهو </w:t>
      </w:r>
      <w:proofErr w:type="spellStart"/>
      <w:r w:rsidR="0018700F" w:rsidRPr="002D23FD">
        <w:rPr>
          <w:rFonts w:ascii="Traditional Arabic" w:eastAsia="Times New Roman" w:hAnsi="Traditional Arabic" w:cs="Traditional Arabic"/>
          <w:sz w:val="28"/>
          <w:szCs w:val="28"/>
          <w:rtl/>
        </w:rPr>
        <w:t>النصيـبي</w:t>
      </w:r>
      <w:proofErr w:type="spellEnd"/>
      <w:r w:rsidR="0018700F" w:rsidRPr="002D23FD">
        <w:rPr>
          <w:rFonts w:ascii="Traditional Arabic" w:eastAsia="Times New Roman" w:hAnsi="Traditional Arabic" w:cs="Traditional Arabic"/>
          <w:sz w:val="28"/>
          <w:szCs w:val="28"/>
          <w:rtl/>
        </w:rPr>
        <w:t xml:space="preserve">، قال البخاري: منكر الحديث، وقال ابن حبان: كان يضع الحديث وضعاً، وقال أبو زرعة: واهي الحديث ( </w:t>
      </w:r>
      <w:r w:rsidR="0011660A" w:rsidRPr="002D23FD">
        <w:rPr>
          <w:rFonts w:ascii="Traditional Arabic" w:eastAsia="Times New Roman" w:hAnsi="Traditional Arabic" w:cs="Traditional Arabic"/>
          <w:sz w:val="28"/>
          <w:szCs w:val="28"/>
          <w:rtl/>
        </w:rPr>
        <w:t>ميزن الاعتدال</w:t>
      </w:r>
      <w:r w:rsidR="0018700F" w:rsidRPr="002D23FD">
        <w:rPr>
          <w:rFonts w:ascii="Traditional Arabic" w:eastAsia="Times New Roman" w:hAnsi="Traditional Arabic" w:cs="Traditional Arabic"/>
          <w:sz w:val="28"/>
          <w:szCs w:val="28"/>
          <w:rtl/>
        </w:rPr>
        <w:t xml:space="preserve"> 2/ 368، 369 )</w:t>
      </w:r>
      <w:r w:rsidRPr="002D23FD">
        <w:rPr>
          <w:rFonts w:ascii="Traditional Arabic" w:eastAsia="Times New Roman" w:hAnsi="Traditional Arabic" w:cs="Traditional Arabic"/>
          <w:sz w:val="28"/>
          <w:szCs w:val="28"/>
          <w:rtl/>
        </w:rPr>
        <w:t>.</w:t>
      </w:r>
    </w:p>
    <w:p w:rsidR="00686659" w:rsidRPr="002D23FD" w:rsidRDefault="00686659" w:rsidP="001F09EF">
      <w:pPr>
        <w:spacing w:after="0" w:line="240" w:lineRule="auto"/>
        <w:ind w:left="1260" w:hanging="1260"/>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                        </w:t>
      </w:r>
    </w:p>
    <w:p w:rsidR="00686659"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فتبيّن مما تقدم أن هذا الخبر لا يصح من أسانيده شيء، وأقواها السند الأول -</w:t>
      </w:r>
      <w:r w:rsidR="00634FC0"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طريق: معاذ بن زهرة- على إرساله وعدم شهرة راويه. والله أعلم.</w:t>
      </w:r>
    </w:p>
    <w:p w:rsidR="00BA77BC" w:rsidRPr="002D23FD" w:rsidRDefault="00686659"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lastRenderedPageBreak/>
        <w:t>ولذا ضعف ابن القيم في زاد المعاد (2</w:t>
      </w:r>
      <w:r w:rsidR="007B1B30" w:rsidRPr="002D23FD">
        <w:rPr>
          <w:rFonts w:ascii="Traditional Arabic" w:eastAsia="Times New Roman" w:hAnsi="Traditional Arabic" w:cs="Traditional Arabic"/>
          <w:sz w:val="28"/>
          <w:szCs w:val="28"/>
          <w:rtl/>
        </w:rPr>
        <w:t>/49) هذا الحديث،</w:t>
      </w:r>
      <w:r w:rsidR="00C971D7" w:rsidRPr="002D23FD">
        <w:rPr>
          <w:rFonts w:ascii="Traditional Arabic" w:eastAsia="Times New Roman" w:hAnsi="Traditional Arabic" w:cs="Traditional Arabic"/>
          <w:sz w:val="28"/>
          <w:szCs w:val="28"/>
          <w:rtl/>
        </w:rPr>
        <w:t xml:space="preserve"> فقال: ولا يثبت، وقال ابن حجر "</w:t>
      </w:r>
      <w:r w:rsidR="007B1B30" w:rsidRPr="002D23FD">
        <w:rPr>
          <w:rFonts w:ascii="Traditional Arabic" w:eastAsia="Times New Roman" w:hAnsi="Traditional Arabic" w:cs="Traditional Arabic"/>
          <w:sz w:val="28"/>
          <w:szCs w:val="28"/>
          <w:rtl/>
        </w:rPr>
        <w:t xml:space="preserve">رواه </w:t>
      </w:r>
      <w:proofErr w:type="spellStart"/>
      <w:r w:rsidR="007B1B30" w:rsidRPr="002D23FD">
        <w:rPr>
          <w:rFonts w:ascii="Traditional Arabic" w:eastAsia="Times New Roman" w:hAnsi="Traditional Arabic" w:cs="Traditional Arabic"/>
          <w:sz w:val="28"/>
          <w:szCs w:val="28"/>
          <w:rtl/>
        </w:rPr>
        <w:t>الدارقطني</w:t>
      </w:r>
      <w:proofErr w:type="spellEnd"/>
      <w:r w:rsidR="007B1B30" w:rsidRPr="002D23FD">
        <w:rPr>
          <w:rFonts w:ascii="Traditional Arabic" w:eastAsia="Times New Roman" w:hAnsi="Traditional Arabic" w:cs="Traditional Arabic"/>
          <w:sz w:val="28"/>
          <w:szCs w:val="28"/>
          <w:rtl/>
        </w:rPr>
        <w:t xml:space="preserve"> والطبراني بسند متصل لكنه ضعيف" ( الفتوحات الربانية4/341 ).</w:t>
      </w:r>
    </w:p>
    <w:p w:rsidR="00634FC0" w:rsidRPr="002D23FD" w:rsidRDefault="00636269" w:rsidP="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1F09EF" w:rsidRPr="002D23FD" w:rsidRDefault="00385D01"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 xml:space="preserve">الحديث </w:t>
      </w:r>
      <w:r w:rsidR="00412EB0" w:rsidRPr="002D23FD">
        <w:rPr>
          <w:rFonts w:ascii="Traditional Arabic" w:eastAsia="Times New Roman" w:hAnsi="Traditional Arabic" w:cs="Traditional Arabic"/>
          <w:b/>
          <w:bCs/>
          <w:sz w:val="28"/>
          <w:szCs w:val="28"/>
          <w:u w:val="single"/>
          <w:rtl/>
        </w:rPr>
        <w:t>العاشر</w:t>
      </w:r>
      <w:r w:rsidRPr="002D23FD">
        <w:rPr>
          <w:rFonts w:ascii="Traditional Arabic" w:eastAsia="Times New Roman" w:hAnsi="Traditional Arabic" w:cs="Traditional Arabic"/>
          <w:b/>
          <w:bCs/>
          <w:sz w:val="28"/>
          <w:szCs w:val="28"/>
          <w:u w:val="single"/>
          <w:rtl/>
        </w:rPr>
        <w:t>:</w:t>
      </w:r>
    </w:p>
    <w:p w:rsidR="00385D01" w:rsidRPr="002D23FD" w:rsidRDefault="0018700F"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rtl/>
        </w:rPr>
        <w:t xml:space="preserve">" </w:t>
      </w:r>
      <w:r w:rsidR="00385D01" w:rsidRPr="002D23FD">
        <w:rPr>
          <w:rFonts w:ascii="Traditional Arabic" w:eastAsia="Times New Roman" w:hAnsi="Traditional Arabic" w:cs="Traditional Arabic"/>
          <w:b/>
          <w:bCs/>
          <w:sz w:val="28"/>
          <w:szCs w:val="28"/>
          <w:rtl/>
        </w:rPr>
        <w:t>إن للصائم عند فطره لدعوة ما ترد</w:t>
      </w:r>
      <w:r w:rsidR="00ED4AEE" w:rsidRPr="002D23FD">
        <w:rPr>
          <w:rFonts w:ascii="Traditional Arabic" w:eastAsia="Times New Roman" w:hAnsi="Traditional Arabic" w:cs="Traditional Arabic"/>
          <w:b/>
          <w:bCs/>
          <w:sz w:val="28"/>
          <w:szCs w:val="28"/>
          <w:rtl/>
        </w:rPr>
        <w:t>"</w:t>
      </w:r>
      <w:r w:rsidR="009311DB" w:rsidRPr="002D23FD">
        <w:rPr>
          <w:rStyle w:val="a5"/>
          <w:rFonts w:ascii="Traditional Arabic" w:eastAsia="Times New Roman" w:hAnsi="Traditional Arabic" w:cs="Traditional Arabic"/>
          <w:b/>
          <w:bCs/>
          <w:sz w:val="28"/>
          <w:szCs w:val="28"/>
          <w:rtl/>
        </w:rPr>
        <w:footnoteReference w:id="3"/>
      </w:r>
      <w:r w:rsidR="00385D01" w:rsidRPr="002D23FD">
        <w:rPr>
          <w:rFonts w:ascii="Traditional Arabic" w:eastAsia="Times New Roman" w:hAnsi="Traditional Arabic" w:cs="Traditional Arabic"/>
          <w:b/>
          <w:bCs/>
          <w:sz w:val="28"/>
          <w:szCs w:val="28"/>
          <w:rtl/>
        </w:rPr>
        <w:t>.</w:t>
      </w:r>
    </w:p>
    <w:p w:rsidR="000906A1" w:rsidRPr="002D23FD" w:rsidRDefault="000906A1" w:rsidP="001F09EF">
      <w:pPr>
        <w:spacing w:after="0" w:line="240" w:lineRule="auto"/>
        <w:jc w:val="both"/>
        <w:rPr>
          <w:rFonts w:ascii="Traditional Arabic" w:eastAsia="Times New Roman" w:hAnsi="Traditional Arabic" w:cs="Traditional Arabic"/>
          <w:sz w:val="28"/>
          <w:szCs w:val="28"/>
          <w:rtl/>
        </w:rPr>
      </w:pPr>
    </w:p>
    <w:p w:rsidR="00385D01" w:rsidRPr="002D23FD" w:rsidRDefault="00385D01"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هذ</w:t>
      </w:r>
      <w:r w:rsidR="00A72B44" w:rsidRPr="002D23FD">
        <w:rPr>
          <w:rFonts w:ascii="Traditional Arabic" w:eastAsia="Times New Roman" w:hAnsi="Traditional Arabic" w:cs="Traditional Arabic"/>
          <w:sz w:val="28"/>
          <w:szCs w:val="28"/>
          <w:rtl/>
        </w:rPr>
        <w:t>ا الحديث أخرجه ابن ماجه (1753)،</w:t>
      </w:r>
      <w:r w:rsidRPr="002D23FD">
        <w:rPr>
          <w:rFonts w:ascii="Traditional Arabic" w:eastAsia="Times New Roman" w:hAnsi="Traditional Arabic" w:cs="Traditional Arabic"/>
          <w:sz w:val="28"/>
          <w:szCs w:val="28"/>
          <w:rtl/>
        </w:rPr>
        <w:t xml:space="preserve"> وابن السني في عمل اليوم والليلة (481)، والحاكم (1</w:t>
      </w:r>
      <w:r w:rsidR="00A72B44" w:rsidRPr="002D23FD">
        <w:rPr>
          <w:rFonts w:ascii="Traditional Arabic" w:eastAsia="Times New Roman" w:hAnsi="Traditional Arabic" w:cs="Traditional Arabic"/>
          <w:sz w:val="28"/>
          <w:szCs w:val="28"/>
          <w:rtl/>
        </w:rPr>
        <w:t>/422)، والبيهقي في الشعب (</w:t>
      </w:r>
      <w:r w:rsidR="0018700F" w:rsidRPr="002D23FD">
        <w:rPr>
          <w:rFonts w:ascii="Traditional Arabic" w:eastAsia="Times New Roman" w:hAnsi="Traditional Arabic" w:cs="Traditional Arabic"/>
          <w:sz w:val="28"/>
          <w:szCs w:val="28"/>
          <w:rtl/>
        </w:rPr>
        <w:t>3/ 407)</w:t>
      </w:r>
      <w:r w:rsidRPr="002D23FD">
        <w:rPr>
          <w:rFonts w:ascii="Traditional Arabic" w:eastAsia="Times New Roman" w:hAnsi="Traditional Arabic" w:cs="Traditional Arabic"/>
          <w:sz w:val="28"/>
          <w:szCs w:val="28"/>
          <w:rtl/>
        </w:rPr>
        <w:t>؛ من حديث عبد الله بن عمرو بن العاص.</w:t>
      </w:r>
    </w:p>
    <w:p w:rsidR="00385D01" w:rsidRPr="002D23FD" w:rsidRDefault="001B3DE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وفي سنده</w:t>
      </w:r>
      <w:r w:rsidR="00385D01" w:rsidRPr="002D23FD">
        <w:rPr>
          <w:rFonts w:ascii="Traditional Arabic" w:eastAsia="Times New Roman" w:hAnsi="Traditional Arabic" w:cs="Traditional Arabic"/>
          <w:sz w:val="28"/>
          <w:szCs w:val="28"/>
          <w:rtl/>
        </w:rPr>
        <w:t xml:space="preserve">: (إسحاق بن </w:t>
      </w:r>
      <w:proofErr w:type="spellStart"/>
      <w:r w:rsidR="00385D01" w:rsidRPr="002D23FD">
        <w:rPr>
          <w:rFonts w:ascii="Traditional Arabic" w:eastAsia="Times New Roman" w:hAnsi="Traditional Arabic" w:cs="Traditional Arabic"/>
          <w:sz w:val="28"/>
          <w:szCs w:val="28"/>
          <w:rtl/>
        </w:rPr>
        <w:t>عبيدالله</w:t>
      </w:r>
      <w:proofErr w:type="spellEnd"/>
      <w:r w:rsidR="00385D01" w:rsidRPr="002D23FD">
        <w:rPr>
          <w:rFonts w:ascii="Traditional Arabic" w:eastAsia="Times New Roman" w:hAnsi="Traditional Arabic" w:cs="Traditional Arabic"/>
          <w:sz w:val="28"/>
          <w:szCs w:val="28"/>
          <w:rtl/>
        </w:rPr>
        <w:t>)، قال المنذري في الترغيب والترهيب (2/53)</w:t>
      </w:r>
      <w:r w:rsidRPr="002D23FD">
        <w:rPr>
          <w:rFonts w:ascii="Traditional Arabic" w:eastAsia="Times New Roman" w:hAnsi="Traditional Arabic" w:cs="Traditional Arabic"/>
          <w:sz w:val="28"/>
          <w:szCs w:val="28"/>
          <w:rtl/>
        </w:rPr>
        <w:t xml:space="preserve">: </w:t>
      </w:r>
      <w:r w:rsidR="00ED4AEE" w:rsidRPr="002D23FD">
        <w:rPr>
          <w:rFonts w:ascii="Traditional Arabic" w:eastAsia="Times New Roman" w:hAnsi="Traditional Arabic" w:cs="Traditional Arabic"/>
          <w:sz w:val="28"/>
          <w:szCs w:val="28"/>
          <w:rtl/>
        </w:rPr>
        <w:t xml:space="preserve">" </w:t>
      </w:r>
      <w:r w:rsidR="00385D01" w:rsidRPr="002D23FD">
        <w:rPr>
          <w:rFonts w:ascii="Traditional Arabic" w:eastAsia="Times New Roman" w:hAnsi="Traditional Arabic" w:cs="Traditional Arabic"/>
          <w:sz w:val="28"/>
          <w:szCs w:val="28"/>
          <w:rtl/>
        </w:rPr>
        <w:t>وإسحاق هذا مدني لا يعرف</w:t>
      </w:r>
      <w:r w:rsidR="00ED4AEE" w:rsidRPr="002D23FD">
        <w:rPr>
          <w:rFonts w:ascii="Traditional Arabic" w:eastAsia="Times New Roman" w:hAnsi="Traditional Arabic" w:cs="Traditional Arabic"/>
          <w:sz w:val="28"/>
          <w:szCs w:val="28"/>
          <w:rtl/>
        </w:rPr>
        <w:t xml:space="preserve"> " </w:t>
      </w:r>
      <w:r w:rsidRPr="002D23FD">
        <w:rPr>
          <w:rFonts w:ascii="Traditional Arabic" w:eastAsia="Times New Roman" w:hAnsi="Traditional Arabic" w:cs="Traditional Arabic"/>
          <w:sz w:val="28"/>
          <w:szCs w:val="28"/>
          <w:rtl/>
        </w:rPr>
        <w:t>، وقال ابن حجر: مجهول الحال</w:t>
      </w:r>
      <w:r w:rsidR="00ED4AEE" w:rsidRPr="002D23FD">
        <w:rPr>
          <w:rFonts w:ascii="Traditional Arabic" w:eastAsia="Times New Roman" w:hAnsi="Traditional Arabic" w:cs="Traditional Arabic"/>
          <w:sz w:val="28"/>
          <w:szCs w:val="28"/>
          <w:rtl/>
        </w:rPr>
        <w:t xml:space="preserve"> ( تقريب التهذيب برقم 370 )</w:t>
      </w:r>
      <w:r w:rsidRPr="002D23FD">
        <w:rPr>
          <w:rFonts w:ascii="Traditional Arabic" w:eastAsia="Times New Roman" w:hAnsi="Traditional Arabic" w:cs="Traditional Arabic"/>
          <w:sz w:val="28"/>
          <w:szCs w:val="28"/>
          <w:rtl/>
        </w:rPr>
        <w:t xml:space="preserve">. </w:t>
      </w:r>
    </w:p>
    <w:p w:rsidR="004E0F5D" w:rsidRPr="002D23FD" w:rsidRDefault="00385D01"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w:t>
      </w:r>
      <w:r w:rsidR="001B3DEA" w:rsidRPr="002D23FD">
        <w:rPr>
          <w:rFonts w:ascii="Traditional Arabic" w:eastAsia="Times New Roman" w:hAnsi="Traditional Arabic" w:cs="Traditional Arabic"/>
          <w:sz w:val="28"/>
          <w:szCs w:val="28"/>
          <w:rtl/>
        </w:rPr>
        <w:t xml:space="preserve">قد </w:t>
      </w:r>
      <w:r w:rsidRPr="002D23FD">
        <w:rPr>
          <w:rFonts w:ascii="Traditional Arabic" w:eastAsia="Times New Roman" w:hAnsi="Traditional Arabic" w:cs="Traditional Arabic"/>
          <w:sz w:val="28"/>
          <w:szCs w:val="28"/>
          <w:rtl/>
        </w:rPr>
        <w:t>ذكر ابن القيم في زاد المعاد (2/49) ه</w:t>
      </w:r>
      <w:r w:rsidR="001B3DEA" w:rsidRPr="002D23FD">
        <w:rPr>
          <w:rFonts w:ascii="Traditional Arabic" w:eastAsia="Times New Roman" w:hAnsi="Traditional Arabic" w:cs="Traditional Arabic"/>
          <w:sz w:val="28"/>
          <w:szCs w:val="28"/>
          <w:rtl/>
        </w:rPr>
        <w:t xml:space="preserve">ذا الحديث بصيغة التضعيف، فقال:( </w:t>
      </w:r>
      <w:r w:rsidRPr="002D23FD">
        <w:rPr>
          <w:rFonts w:ascii="Traditional Arabic" w:eastAsia="Times New Roman" w:hAnsi="Traditional Arabic" w:cs="Traditional Arabic"/>
          <w:sz w:val="28"/>
          <w:szCs w:val="28"/>
          <w:rtl/>
        </w:rPr>
        <w:t>ويُذكر.</w:t>
      </w:r>
      <w:r w:rsidR="001B3DEA" w:rsidRPr="002D23FD">
        <w:rPr>
          <w:rFonts w:ascii="Traditional Arabic" w:eastAsia="Times New Roman" w:hAnsi="Traditional Arabic" w:cs="Traditional Arabic"/>
          <w:sz w:val="28"/>
          <w:szCs w:val="28"/>
          <w:rtl/>
        </w:rPr>
        <w:t>.) وقال الألباني</w:t>
      </w:r>
      <w:r w:rsidR="00D40E41" w:rsidRPr="002D23FD">
        <w:rPr>
          <w:rFonts w:ascii="Traditional Arabic" w:eastAsia="Times New Roman" w:hAnsi="Traditional Arabic" w:cs="Traditional Arabic"/>
          <w:sz w:val="28"/>
          <w:szCs w:val="28"/>
          <w:rtl/>
        </w:rPr>
        <w:t xml:space="preserve"> في أحكامه على سنن ابن ماجه: ضعيف</w:t>
      </w:r>
      <w:r w:rsidR="001B3DEA" w:rsidRPr="002D23FD">
        <w:rPr>
          <w:rFonts w:ascii="Traditional Arabic" w:eastAsia="Times New Roman" w:hAnsi="Traditional Arabic" w:cs="Traditional Arabic"/>
          <w:sz w:val="28"/>
          <w:szCs w:val="28"/>
          <w:rtl/>
        </w:rPr>
        <w:t>، وقال الشيخ المحدث عبد</w:t>
      </w:r>
      <w:r w:rsidR="00D40E41" w:rsidRPr="002D23FD">
        <w:rPr>
          <w:rFonts w:ascii="Traditional Arabic" w:eastAsia="Times New Roman" w:hAnsi="Traditional Arabic" w:cs="Traditional Arabic"/>
          <w:sz w:val="28"/>
          <w:szCs w:val="28"/>
          <w:rtl/>
        </w:rPr>
        <w:t xml:space="preserve"> </w:t>
      </w:r>
      <w:r w:rsidR="001B3DEA" w:rsidRPr="002D23FD">
        <w:rPr>
          <w:rFonts w:ascii="Traditional Arabic" w:eastAsia="Times New Roman" w:hAnsi="Traditional Arabic" w:cs="Traditional Arabic"/>
          <w:sz w:val="28"/>
          <w:szCs w:val="28"/>
          <w:rtl/>
        </w:rPr>
        <w:t>الله السعد: هذا إسناد غري</w:t>
      </w:r>
      <w:r w:rsidR="00D40E41" w:rsidRPr="002D23FD">
        <w:rPr>
          <w:rFonts w:ascii="Traditional Arabic" w:eastAsia="Times New Roman" w:hAnsi="Traditional Arabic" w:cs="Traditional Arabic"/>
          <w:sz w:val="28"/>
          <w:szCs w:val="28"/>
          <w:rtl/>
        </w:rPr>
        <w:t>ب. و قال</w:t>
      </w:r>
      <w:r w:rsidR="001B3DEA" w:rsidRPr="002D23FD">
        <w:rPr>
          <w:rFonts w:ascii="Traditional Arabic" w:eastAsia="Times New Roman" w:hAnsi="Traditional Arabic" w:cs="Traditional Arabic"/>
          <w:sz w:val="28"/>
          <w:szCs w:val="28"/>
          <w:rtl/>
        </w:rPr>
        <w:t>:</w:t>
      </w:r>
      <w:r w:rsidR="00D40E41"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وقد جاءت أحاديث أخرى أن لكل مسلم ومسلمة في رمضان دعوة مستجابة، ولا يصح منها شيء.</w:t>
      </w:r>
    </w:p>
    <w:p w:rsidR="00ED4AEE" w:rsidRPr="002D23FD" w:rsidRDefault="00636269" w:rsidP="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1B3DEA" w:rsidRPr="002D23FD" w:rsidRDefault="001B3DEA"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 xml:space="preserve">الحديث </w:t>
      </w:r>
      <w:r w:rsidR="00412EB0" w:rsidRPr="002D23FD">
        <w:rPr>
          <w:rFonts w:ascii="Traditional Arabic" w:eastAsia="Times New Roman" w:hAnsi="Traditional Arabic" w:cs="Traditional Arabic"/>
          <w:b/>
          <w:bCs/>
          <w:sz w:val="28"/>
          <w:szCs w:val="28"/>
          <w:u w:val="single"/>
          <w:rtl/>
        </w:rPr>
        <w:t>الحادي</w:t>
      </w:r>
      <w:r w:rsidRPr="002D23FD">
        <w:rPr>
          <w:rFonts w:ascii="Traditional Arabic" w:eastAsia="Times New Roman" w:hAnsi="Traditional Arabic" w:cs="Traditional Arabic"/>
          <w:b/>
          <w:bCs/>
          <w:sz w:val="28"/>
          <w:szCs w:val="28"/>
          <w:u w:val="single"/>
          <w:rtl/>
        </w:rPr>
        <w:t xml:space="preserve"> عشر:</w:t>
      </w:r>
    </w:p>
    <w:p w:rsidR="001B3DEA" w:rsidRPr="002D23FD" w:rsidRDefault="00412EB0"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rtl/>
        </w:rPr>
        <w:t xml:space="preserve">" </w:t>
      </w:r>
      <w:r w:rsidR="001B3DEA" w:rsidRPr="002D23FD">
        <w:rPr>
          <w:rFonts w:ascii="Traditional Arabic" w:eastAsia="Times New Roman" w:hAnsi="Traditional Arabic" w:cs="Traditional Arabic"/>
          <w:b/>
          <w:bCs/>
          <w:sz w:val="28"/>
          <w:szCs w:val="28"/>
          <w:rtl/>
        </w:rPr>
        <w:t>ثلاثة لا ترد دعوتهم الصائم حتى يفطر والإمام العادل ودعوة المظلوم</w:t>
      </w:r>
      <w:r w:rsidRPr="002D23FD">
        <w:rPr>
          <w:rFonts w:ascii="Traditional Arabic" w:eastAsia="Times New Roman" w:hAnsi="Traditional Arabic" w:cs="Traditional Arabic"/>
          <w:b/>
          <w:bCs/>
          <w:sz w:val="28"/>
          <w:szCs w:val="28"/>
          <w:rtl/>
        </w:rPr>
        <w:t xml:space="preserve"> "</w:t>
      </w:r>
      <w:r w:rsidR="001B3DEA" w:rsidRPr="002D23FD">
        <w:rPr>
          <w:rFonts w:ascii="Traditional Arabic" w:eastAsia="Times New Roman" w:hAnsi="Traditional Arabic" w:cs="Traditional Arabic"/>
          <w:b/>
          <w:bCs/>
          <w:sz w:val="28"/>
          <w:szCs w:val="28"/>
          <w:rtl/>
        </w:rPr>
        <w:t>.</w:t>
      </w:r>
    </w:p>
    <w:p w:rsidR="000906A1" w:rsidRPr="002D23FD" w:rsidRDefault="000906A1" w:rsidP="001F09EF">
      <w:pPr>
        <w:spacing w:after="0" w:line="240" w:lineRule="auto"/>
        <w:jc w:val="both"/>
        <w:rPr>
          <w:rFonts w:ascii="Traditional Arabic" w:eastAsia="Times New Roman" w:hAnsi="Traditional Arabic" w:cs="Traditional Arabic"/>
          <w:sz w:val="28"/>
          <w:szCs w:val="28"/>
          <w:rtl/>
        </w:rPr>
      </w:pPr>
    </w:p>
    <w:p w:rsidR="001B3DEA" w:rsidRPr="002D23FD" w:rsidRDefault="001B3DE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أخرجه الترمذي (3598)، وابن ماجه (1752)، وأحمد (2/304)، </w:t>
      </w:r>
      <w:proofErr w:type="spellStart"/>
      <w:r w:rsidRPr="002D23FD">
        <w:rPr>
          <w:rFonts w:ascii="Traditional Arabic" w:eastAsia="Times New Roman" w:hAnsi="Traditional Arabic" w:cs="Traditional Arabic"/>
          <w:sz w:val="28"/>
          <w:szCs w:val="28"/>
          <w:rtl/>
        </w:rPr>
        <w:t>والطيالسي</w:t>
      </w:r>
      <w:proofErr w:type="spellEnd"/>
      <w:r w:rsidRPr="002D23FD">
        <w:rPr>
          <w:rFonts w:ascii="Traditional Arabic" w:eastAsia="Times New Roman" w:hAnsi="Traditional Arabic" w:cs="Traditional Arabic"/>
          <w:sz w:val="28"/>
          <w:szCs w:val="28"/>
          <w:rtl/>
        </w:rPr>
        <w:t xml:space="preserve"> (2584)، وابن حبان (</w:t>
      </w:r>
      <w:r w:rsidR="00D40E41" w:rsidRPr="002D23FD">
        <w:rPr>
          <w:rFonts w:ascii="Traditional Arabic" w:eastAsia="Times New Roman" w:hAnsi="Traditional Arabic" w:cs="Traditional Arabic"/>
          <w:sz w:val="28"/>
          <w:szCs w:val="28"/>
          <w:rtl/>
        </w:rPr>
        <w:t>3428</w:t>
      </w:r>
      <w:r w:rsidRPr="002D23FD">
        <w:rPr>
          <w:rFonts w:ascii="Traditional Arabic" w:eastAsia="Times New Roman" w:hAnsi="Traditional Arabic" w:cs="Traditional Arabic"/>
          <w:sz w:val="28"/>
          <w:szCs w:val="28"/>
          <w:rtl/>
        </w:rPr>
        <w:t>)</w:t>
      </w:r>
      <w:r w:rsidR="00A72B44" w:rsidRPr="002D23FD">
        <w:rPr>
          <w:rFonts w:ascii="Traditional Arabic" w:eastAsia="Times New Roman" w:hAnsi="Traditional Arabic" w:cs="Traditional Arabic"/>
          <w:sz w:val="28"/>
          <w:szCs w:val="28"/>
          <w:rtl/>
        </w:rPr>
        <w:t xml:space="preserve"> وابن خزيمة (3/199) </w:t>
      </w:r>
      <w:r w:rsidRPr="002D23FD">
        <w:rPr>
          <w:rFonts w:ascii="Traditional Arabic" w:eastAsia="Times New Roman" w:hAnsi="Traditional Arabic" w:cs="Traditional Arabic"/>
          <w:sz w:val="28"/>
          <w:szCs w:val="28"/>
          <w:rtl/>
        </w:rPr>
        <w:t xml:space="preserve">من حديث أبي هريرة </w:t>
      </w:r>
      <w:r w:rsidR="00D40E41" w:rsidRPr="002D23FD">
        <w:rPr>
          <w:rFonts w:ascii="Traditional Arabic" w:eastAsia="Times New Roman" w:hAnsi="Traditional Arabic" w:cs="Traditional Arabic"/>
          <w:sz w:val="28"/>
          <w:szCs w:val="28"/>
          <w:rtl/>
        </w:rPr>
        <w:t>مرفوعاً</w:t>
      </w:r>
      <w:r w:rsidRPr="002D23FD">
        <w:rPr>
          <w:rFonts w:ascii="Traditional Arabic" w:eastAsia="Times New Roman" w:hAnsi="Traditional Arabic" w:cs="Traditional Arabic"/>
          <w:sz w:val="28"/>
          <w:szCs w:val="28"/>
          <w:rtl/>
        </w:rPr>
        <w:t>.</w:t>
      </w:r>
    </w:p>
    <w:p w:rsidR="001B3DEA" w:rsidRPr="002D23FD" w:rsidRDefault="00A72B44"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w:t>
      </w:r>
      <w:r w:rsidR="001B3DEA" w:rsidRPr="002D23FD">
        <w:rPr>
          <w:rFonts w:ascii="Traditional Arabic" w:eastAsia="Times New Roman" w:hAnsi="Traditional Arabic" w:cs="Traditional Arabic"/>
          <w:sz w:val="28"/>
          <w:szCs w:val="28"/>
          <w:rtl/>
        </w:rPr>
        <w:t>في سنده أبو المدلّة،</w:t>
      </w:r>
      <w:r w:rsidR="00052063" w:rsidRPr="002D23FD">
        <w:rPr>
          <w:rFonts w:ascii="Traditional Arabic" w:hAnsi="Traditional Arabic" w:cs="Traditional Arabic"/>
          <w:sz w:val="28"/>
          <w:szCs w:val="28"/>
          <w:rtl/>
        </w:rPr>
        <w:t xml:space="preserve"> قال ابن </w:t>
      </w:r>
      <w:proofErr w:type="spellStart"/>
      <w:r w:rsidR="00052063" w:rsidRPr="002D23FD">
        <w:rPr>
          <w:rFonts w:ascii="Traditional Arabic" w:hAnsi="Traditional Arabic" w:cs="Traditional Arabic"/>
          <w:sz w:val="28"/>
          <w:szCs w:val="28"/>
          <w:rtl/>
        </w:rPr>
        <w:t>المدينى</w:t>
      </w:r>
      <w:proofErr w:type="spellEnd"/>
      <w:r w:rsidR="00ED4AEE" w:rsidRPr="002D23FD">
        <w:rPr>
          <w:rFonts w:ascii="Traditional Arabic" w:hAnsi="Traditional Arabic" w:cs="Traditional Arabic"/>
          <w:sz w:val="28"/>
          <w:szCs w:val="28"/>
          <w:rtl/>
        </w:rPr>
        <w:t xml:space="preserve"> "</w:t>
      </w:r>
      <w:r w:rsidR="00052063" w:rsidRPr="002D23FD">
        <w:rPr>
          <w:rFonts w:ascii="Traditional Arabic" w:hAnsi="Traditional Arabic" w:cs="Traditional Arabic"/>
          <w:sz w:val="28"/>
          <w:szCs w:val="28"/>
          <w:rtl/>
        </w:rPr>
        <w:t xml:space="preserve"> أبو مدلة مولى عائشة، لا يعرف اسمه، مجهول، لم يرو عنه غير أبي مجاهد</w:t>
      </w:r>
      <w:r w:rsidR="00ED4AEE" w:rsidRPr="002D23FD">
        <w:rPr>
          <w:rFonts w:ascii="Traditional Arabic" w:hAnsi="Traditional Arabic" w:cs="Traditional Arabic"/>
          <w:sz w:val="28"/>
          <w:szCs w:val="28"/>
          <w:rtl/>
        </w:rPr>
        <w:t xml:space="preserve"> "</w:t>
      </w:r>
      <w:r w:rsidR="00D40E41" w:rsidRPr="002D23FD">
        <w:rPr>
          <w:rFonts w:ascii="Traditional Arabic" w:hAnsi="Traditional Arabic" w:cs="Traditional Arabic"/>
          <w:sz w:val="28"/>
          <w:szCs w:val="28"/>
          <w:rtl/>
        </w:rPr>
        <w:t xml:space="preserve"> ( التهذيب 6/ 425 )</w:t>
      </w:r>
      <w:r w:rsidR="00052063" w:rsidRPr="002D23FD">
        <w:rPr>
          <w:rFonts w:ascii="Traditional Arabic" w:eastAsia="Times New Roman" w:hAnsi="Traditional Arabic" w:cs="Traditional Arabic"/>
          <w:sz w:val="28"/>
          <w:szCs w:val="28"/>
          <w:rtl/>
        </w:rPr>
        <w:t>.</w:t>
      </w:r>
    </w:p>
    <w:p w:rsidR="001B3DEA" w:rsidRPr="002D23FD" w:rsidRDefault="001B3DEA"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وقد اختلف في متن هذا الحديث، ففي بعض الألفاظ ليس فيه موطن الشاهد، وهو دعاء الصائم.</w:t>
      </w:r>
    </w:p>
    <w:p w:rsidR="001B3DEA" w:rsidRPr="002D23FD" w:rsidRDefault="00052063"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قال الشيخ المحدث عبد</w:t>
      </w:r>
      <w:r w:rsidR="00D40E41"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 xml:space="preserve">الله السعد: إسناده فيه ضعف. وقال: </w:t>
      </w:r>
      <w:r w:rsidR="001B3DEA" w:rsidRPr="002D23FD">
        <w:rPr>
          <w:rFonts w:ascii="Traditional Arabic" w:eastAsia="Times New Roman" w:hAnsi="Traditional Arabic" w:cs="Traditional Arabic"/>
          <w:sz w:val="28"/>
          <w:szCs w:val="28"/>
          <w:rtl/>
        </w:rPr>
        <w:t>وهذا الحديث من أقوى ما ورد في الباب من الاستجابة لدعاء الصائم</w:t>
      </w:r>
      <w:r w:rsidRPr="002D23FD">
        <w:rPr>
          <w:rFonts w:ascii="Traditional Arabic" w:eastAsia="Times New Roman" w:hAnsi="Traditional Arabic" w:cs="Traditional Arabic"/>
          <w:sz w:val="28"/>
          <w:szCs w:val="28"/>
          <w:rtl/>
        </w:rPr>
        <w:t xml:space="preserve">. ثم قال عقب ذكره للأحاديث عن </w:t>
      </w:r>
      <w:r w:rsidR="00027E4C" w:rsidRPr="002D23FD">
        <w:rPr>
          <w:rFonts w:ascii="Traditional Arabic" w:eastAsia="Times New Roman" w:hAnsi="Traditional Arabic" w:cs="Traditional Arabic"/>
          <w:sz w:val="28"/>
          <w:szCs w:val="28"/>
          <w:rtl/>
        </w:rPr>
        <w:t>ال</w:t>
      </w:r>
      <w:r w:rsidRPr="002D23FD">
        <w:rPr>
          <w:rFonts w:ascii="Traditional Arabic" w:eastAsia="Times New Roman" w:hAnsi="Traditional Arabic" w:cs="Traditional Arabic"/>
          <w:sz w:val="28"/>
          <w:szCs w:val="28"/>
          <w:rtl/>
        </w:rPr>
        <w:t>دعاء</w:t>
      </w:r>
      <w:r w:rsidR="00027E4C" w:rsidRPr="002D23FD">
        <w:rPr>
          <w:rFonts w:ascii="Traditional Arabic" w:eastAsia="Times New Roman" w:hAnsi="Traditional Arabic" w:cs="Traditional Arabic"/>
          <w:sz w:val="28"/>
          <w:szCs w:val="28"/>
          <w:rtl/>
        </w:rPr>
        <w:t xml:space="preserve"> عند الإفطار: لم يثبت في الباب شيء يصح الاعتماد عليه.</w:t>
      </w:r>
    </w:p>
    <w:p w:rsidR="00A72B44" w:rsidRPr="002D23FD" w:rsidRDefault="00636269" w:rsidP="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A72B44" w:rsidRPr="002D23FD" w:rsidRDefault="00A72B44" w:rsidP="001F09EF">
      <w:pPr>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lastRenderedPageBreak/>
        <w:t>الحديث</w:t>
      </w:r>
      <w:r w:rsidR="00412EB0" w:rsidRPr="002D23FD">
        <w:rPr>
          <w:rFonts w:ascii="Traditional Arabic" w:eastAsia="Times New Roman" w:hAnsi="Traditional Arabic" w:cs="Traditional Arabic"/>
          <w:b/>
          <w:bCs/>
          <w:sz w:val="28"/>
          <w:szCs w:val="28"/>
          <w:u w:val="single"/>
          <w:rtl/>
        </w:rPr>
        <w:t xml:space="preserve"> الثاني </w:t>
      </w:r>
      <w:r w:rsidRPr="002D23FD">
        <w:rPr>
          <w:rFonts w:ascii="Traditional Arabic" w:eastAsia="Times New Roman" w:hAnsi="Traditional Arabic" w:cs="Traditional Arabic"/>
          <w:b/>
          <w:bCs/>
          <w:sz w:val="28"/>
          <w:szCs w:val="28"/>
          <w:u w:val="single"/>
          <w:rtl/>
        </w:rPr>
        <w:t>عشر</w:t>
      </w:r>
    </w:p>
    <w:p w:rsidR="0067340D" w:rsidRPr="002D23FD" w:rsidRDefault="00412EB0" w:rsidP="001F09EF">
      <w:pPr>
        <w:spacing w:after="0" w:line="240" w:lineRule="auto"/>
        <w:jc w:val="both"/>
        <w:rPr>
          <w:rFonts w:ascii="Traditional Arabic" w:eastAsia="Times New Roman" w:hAnsi="Traditional Arabic" w:cs="Traditional Arabic"/>
          <w:b/>
          <w:bCs/>
          <w:sz w:val="28"/>
          <w:szCs w:val="28"/>
          <w:rtl/>
        </w:rPr>
      </w:pPr>
      <w:r w:rsidRPr="002D23FD">
        <w:rPr>
          <w:rFonts w:ascii="Traditional Arabic" w:eastAsia="Times New Roman" w:hAnsi="Traditional Arabic" w:cs="Traditional Arabic"/>
          <w:b/>
          <w:bCs/>
          <w:sz w:val="28"/>
          <w:szCs w:val="28"/>
          <w:rtl/>
        </w:rPr>
        <w:t xml:space="preserve">" </w:t>
      </w:r>
      <w:r w:rsidR="0067340D" w:rsidRPr="002D23FD">
        <w:rPr>
          <w:rFonts w:ascii="Traditional Arabic" w:eastAsia="Times New Roman" w:hAnsi="Traditional Arabic" w:cs="Traditional Arabic"/>
          <w:b/>
          <w:bCs/>
          <w:sz w:val="28"/>
          <w:szCs w:val="28"/>
          <w:rtl/>
        </w:rPr>
        <w:t>إذا صمتم فاستاكوا بالغداة ولا تستاكوا بالعشي</w:t>
      </w:r>
      <w:r w:rsidRPr="002D23FD">
        <w:rPr>
          <w:rFonts w:ascii="Traditional Arabic" w:eastAsia="Times New Roman" w:hAnsi="Traditional Arabic" w:cs="Traditional Arabic"/>
          <w:b/>
          <w:bCs/>
          <w:sz w:val="28"/>
          <w:szCs w:val="28"/>
          <w:rtl/>
        </w:rPr>
        <w:t xml:space="preserve"> "</w:t>
      </w:r>
      <w:r w:rsidR="00751F18" w:rsidRPr="002D23FD">
        <w:rPr>
          <w:rFonts w:ascii="Traditional Arabic" w:eastAsia="Times New Roman" w:hAnsi="Traditional Arabic" w:cs="Traditional Arabic"/>
          <w:b/>
          <w:bCs/>
          <w:sz w:val="28"/>
          <w:szCs w:val="28"/>
          <w:rtl/>
        </w:rPr>
        <w:t>.</w:t>
      </w:r>
    </w:p>
    <w:p w:rsidR="000906A1" w:rsidRPr="002D23FD" w:rsidRDefault="000906A1" w:rsidP="001F09EF">
      <w:pPr>
        <w:spacing w:after="0" w:line="240" w:lineRule="auto"/>
        <w:jc w:val="both"/>
        <w:rPr>
          <w:rFonts w:ascii="Traditional Arabic" w:eastAsia="Times New Roman" w:hAnsi="Traditional Arabic" w:cs="Traditional Arabic"/>
          <w:b/>
          <w:bCs/>
          <w:sz w:val="28"/>
          <w:szCs w:val="28"/>
          <w:rtl/>
        </w:rPr>
      </w:pPr>
    </w:p>
    <w:p w:rsidR="00FA1C0F" w:rsidRPr="002D23FD" w:rsidRDefault="0067340D"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xml:space="preserve">أخرجه الطبراني(4/78)، </w:t>
      </w:r>
      <w:proofErr w:type="spellStart"/>
      <w:r w:rsidRPr="002D23FD">
        <w:rPr>
          <w:rFonts w:ascii="Traditional Arabic" w:eastAsia="Times New Roman" w:hAnsi="Traditional Arabic" w:cs="Traditional Arabic"/>
          <w:sz w:val="28"/>
          <w:szCs w:val="28"/>
          <w:rtl/>
        </w:rPr>
        <w:t>و</w:t>
      </w:r>
      <w:r w:rsidR="0062396D" w:rsidRPr="002D23FD">
        <w:rPr>
          <w:rFonts w:ascii="Traditional Arabic" w:eastAsia="Times New Roman" w:hAnsi="Traditional Arabic" w:cs="Traditional Arabic"/>
          <w:sz w:val="28"/>
          <w:szCs w:val="28"/>
          <w:rtl/>
        </w:rPr>
        <w:t>الدارقطني</w:t>
      </w:r>
      <w:proofErr w:type="spellEnd"/>
      <w:r w:rsidR="0062396D" w:rsidRPr="002D23FD">
        <w:rPr>
          <w:rFonts w:ascii="Traditional Arabic" w:eastAsia="Times New Roman" w:hAnsi="Traditional Arabic" w:cs="Traditional Arabic"/>
          <w:sz w:val="28"/>
          <w:szCs w:val="28"/>
          <w:rtl/>
        </w:rPr>
        <w:t>( 2/204 )، و</w:t>
      </w:r>
      <w:r w:rsidRPr="002D23FD">
        <w:rPr>
          <w:rFonts w:ascii="Traditional Arabic" w:eastAsia="Times New Roman" w:hAnsi="Traditional Arabic" w:cs="Traditional Arabic"/>
          <w:sz w:val="28"/>
          <w:szCs w:val="28"/>
          <w:rtl/>
        </w:rPr>
        <w:t>ا</w:t>
      </w:r>
      <w:r w:rsidR="0062396D" w:rsidRPr="002D23FD">
        <w:rPr>
          <w:rFonts w:ascii="Traditional Arabic" w:eastAsia="Times New Roman" w:hAnsi="Traditional Arabic" w:cs="Traditional Arabic"/>
          <w:sz w:val="28"/>
          <w:szCs w:val="28"/>
          <w:rtl/>
        </w:rPr>
        <w:t xml:space="preserve">لبيهقي( 4/274) من حديث </w:t>
      </w:r>
      <w:r w:rsidR="0062396D" w:rsidRPr="002D23FD">
        <w:rPr>
          <w:rFonts w:ascii="Traditional Arabic" w:hAnsi="Traditional Arabic" w:cs="Traditional Arabic"/>
          <w:sz w:val="28"/>
          <w:szCs w:val="28"/>
          <w:rtl/>
        </w:rPr>
        <w:t>خباب عن النبي صلى الله عليه وسلم</w:t>
      </w:r>
      <w:r w:rsidR="00FA1C0F" w:rsidRPr="002D23FD">
        <w:rPr>
          <w:rFonts w:ascii="Traditional Arabic" w:hAnsi="Traditional Arabic" w:cs="Traditional Arabic"/>
          <w:sz w:val="28"/>
          <w:szCs w:val="28"/>
          <w:rtl/>
        </w:rPr>
        <w:t>.</w:t>
      </w:r>
    </w:p>
    <w:p w:rsidR="00FA1C0F" w:rsidRPr="002D23FD" w:rsidRDefault="00FA1C0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 وفي سنده كيسان أبو عمر، قال </w:t>
      </w:r>
      <w:r w:rsidR="00D40E41" w:rsidRPr="002D23FD">
        <w:rPr>
          <w:rFonts w:ascii="Traditional Arabic" w:hAnsi="Traditional Arabic" w:cs="Traditional Arabic"/>
          <w:sz w:val="28"/>
          <w:szCs w:val="28"/>
          <w:rtl/>
        </w:rPr>
        <w:t xml:space="preserve">أحمد: ضعيف، وقال </w:t>
      </w:r>
      <w:proofErr w:type="spellStart"/>
      <w:r w:rsidR="00D40E41" w:rsidRPr="002D23FD">
        <w:rPr>
          <w:rFonts w:ascii="Traditional Arabic" w:hAnsi="Traditional Arabic" w:cs="Traditional Arabic"/>
          <w:sz w:val="28"/>
          <w:szCs w:val="28"/>
          <w:rtl/>
        </w:rPr>
        <w:t>الدارقطني</w:t>
      </w:r>
      <w:proofErr w:type="spellEnd"/>
      <w:r w:rsidR="00D40E41" w:rsidRPr="002D23FD">
        <w:rPr>
          <w:rFonts w:ascii="Traditional Arabic" w:hAnsi="Traditional Arabic" w:cs="Traditional Arabic"/>
          <w:sz w:val="28"/>
          <w:szCs w:val="28"/>
          <w:rtl/>
        </w:rPr>
        <w:t>: ليس بالقوي ( التهذيب 4/ 578 )</w:t>
      </w:r>
      <w:r w:rsidRPr="002D23FD">
        <w:rPr>
          <w:rFonts w:ascii="Traditional Arabic" w:hAnsi="Traditional Arabic" w:cs="Traditional Arabic"/>
          <w:sz w:val="28"/>
          <w:szCs w:val="28"/>
          <w:rtl/>
        </w:rPr>
        <w:t>.</w:t>
      </w:r>
    </w:p>
    <w:p w:rsidR="0067340D" w:rsidRPr="002D23FD" w:rsidRDefault="00FA1C0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والحديث </w:t>
      </w:r>
      <w:r w:rsidR="0062396D" w:rsidRPr="002D23FD">
        <w:rPr>
          <w:rFonts w:ascii="Traditional Arabic" w:hAnsi="Traditional Arabic" w:cs="Traditional Arabic"/>
          <w:sz w:val="28"/>
          <w:szCs w:val="28"/>
          <w:rtl/>
        </w:rPr>
        <w:t xml:space="preserve">ضعفه </w:t>
      </w:r>
      <w:proofErr w:type="spellStart"/>
      <w:r w:rsidR="0062396D" w:rsidRPr="002D23FD">
        <w:rPr>
          <w:rFonts w:ascii="Traditional Arabic" w:hAnsi="Traditional Arabic" w:cs="Traditional Arabic"/>
          <w:sz w:val="28"/>
          <w:szCs w:val="28"/>
          <w:rtl/>
        </w:rPr>
        <w:t>الدارقطني</w:t>
      </w:r>
      <w:proofErr w:type="spellEnd"/>
      <w:r w:rsidR="0062396D" w:rsidRPr="002D23FD">
        <w:rPr>
          <w:rFonts w:ascii="Traditional Arabic" w:hAnsi="Traditional Arabic" w:cs="Traditional Arabic"/>
          <w:sz w:val="28"/>
          <w:szCs w:val="28"/>
          <w:rtl/>
        </w:rPr>
        <w:t xml:space="preserve"> وتبعه البيهقي فقالا :كيسان أبو عمر ليس بالقوي ، ومن بينه وبين علي غير معروف</w:t>
      </w:r>
      <w:r w:rsidRPr="002D23FD">
        <w:rPr>
          <w:rFonts w:ascii="Traditional Arabic" w:hAnsi="Traditional Arabic" w:cs="Traditional Arabic"/>
          <w:sz w:val="28"/>
          <w:szCs w:val="28"/>
          <w:rtl/>
        </w:rPr>
        <w:t>.</w:t>
      </w:r>
      <w:r w:rsidR="0062396D" w:rsidRPr="002D23FD">
        <w:rPr>
          <w:rFonts w:ascii="Traditional Arabic" w:hAnsi="Traditional Arabic" w:cs="Traditional Arabic"/>
          <w:sz w:val="28"/>
          <w:szCs w:val="28"/>
          <w:rtl/>
        </w:rPr>
        <w:t xml:space="preserve"> وأقرهما ابن الملقن في </w:t>
      </w:r>
      <w:r w:rsidRPr="002D23FD">
        <w:rPr>
          <w:rFonts w:ascii="Traditional Arabic" w:hAnsi="Traditional Arabic" w:cs="Traditional Arabic"/>
          <w:sz w:val="28"/>
          <w:szCs w:val="28"/>
          <w:rtl/>
        </w:rPr>
        <w:t>"</w:t>
      </w:r>
      <w:r w:rsidR="0062396D" w:rsidRPr="002D23FD">
        <w:rPr>
          <w:rFonts w:ascii="Traditional Arabic" w:hAnsi="Traditional Arabic" w:cs="Traditional Arabic"/>
          <w:sz w:val="28"/>
          <w:szCs w:val="28"/>
          <w:rtl/>
        </w:rPr>
        <w:t xml:space="preserve"> خلاصة البدر المنير</w:t>
      </w:r>
      <w:r w:rsidRPr="002D23FD">
        <w:rPr>
          <w:rFonts w:ascii="Traditional Arabic" w:hAnsi="Traditional Arabic" w:cs="Traditional Arabic"/>
          <w:sz w:val="28"/>
          <w:szCs w:val="28"/>
          <w:rtl/>
        </w:rPr>
        <w:t xml:space="preserve"> " (69 / 2</w:t>
      </w:r>
      <w:r w:rsidR="0062396D" w:rsidRPr="002D23FD">
        <w:rPr>
          <w:rFonts w:ascii="Traditional Arabic" w:hAnsi="Traditional Arabic" w:cs="Traditional Arabic"/>
          <w:sz w:val="28"/>
          <w:szCs w:val="28"/>
          <w:rtl/>
        </w:rPr>
        <w:t>)</w:t>
      </w:r>
    </w:p>
    <w:p w:rsidR="00636269" w:rsidRPr="002D23FD" w:rsidRDefault="00FA1C0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وقال الألباني: ضعيف ( السلسلة الضعيفة 1/577 ). </w:t>
      </w:r>
    </w:p>
    <w:p w:rsidR="00FA1C0F" w:rsidRPr="002D23FD" w:rsidRDefault="00636269" w:rsidP="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FA1C0F" w:rsidRPr="002D23FD" w:rsidRDefault="00FA1C0F"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lastRenderedPageBreak/>
        <w:t xml:space="preserve">الحديث </w:t>
      </w:r>
      <w:r w:rsidR="00412EB0" w:rsidRPr="002D23FD">
        <w:rPr>
          <w:rFonts w:ascii="Traditional Arabic" w:hAnsi="Traditional Arabic" w:cs="Traditional Arabic"/>
          <w:b/>
          <w:bCs/>
          <w:sz w:val="28"/>
          <w:szCs w:val="28"/>
          <w:u w:val="single"/>
          <w:rtl/>
        </w:rPr>
        <w:t xml:space="preserve">الثالث </w:t>
      </w:r>
      <w:r w:rsidRPr="002D23FD">
        <w:rPr>
          <w:rFonts w:ascii="Traditional Arabic" w:hAnsi="Traditional Arabic" w:cs="Traditional Arabic"/>
          <w:b/>
          <w:bCs/>
          <w:sz w:val="28"/>
          <w:szCs w:val="28"/>
          <w:u w:val="single"/>
          <w:rtl/>
        </w:rPr>
        <w:t>عشر</w:t>
      </w:r>
    </w:p>
    <w:p w:rsidR="00DC0751" w:rsidRPr="002D23FD" w:rsidRDefault="00412EB0"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DC0751" w:rsidRPr="002D23FD">
        <w:rPr>
          <w:rFonts w:ascii="Traditional Arabic" w:hAnsi="Traditional Arabic" w:cs="Traditional Arabic"/>
          <w:b/>
          <w:bCs/>
          <w:sz w:val="28"/>
          <w:szCs w:val="28"/>
          <w:rtl/>
        </w:rPr>
        <w:t>اعتكاف عشر في رمضان كحجتين وعمرتين</w:t>
      </w:r>
      <w:r w:rsidRPr="002D23FD">
        <w:rPr>
          <w:rFonts w:ascii="Traditional Arabic" w:hAnsi="Traditional Arabic" w:cs="Traditional Arabic"/>
          <w:b/>
          <w:bCs/>
          <w:sz w:val="28"/>
          <w:szCs w:val="28"/>
          <w:rtl/>
        </w:rPr>
        <w:t xml:space="preserve"> "</w:t>
      </w:r>
      <w:r w:rsidR="00751F18"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A82E6C" w:rsidRPr="002D23FD" w:rsidRDefault="00DC0751"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الطبراني في الكبير ( 3/128) والبيهقي في الشعب</w:t>
      </w:r>
      <w:r w:rsidR="003F7435" w:rsidRPr="002D23FD">
        <w:rPr>
          <w:rFonts w:ascii="Traditional Arabic" w:hAnsi="Traditional Arabic" w:cs="Traditional Arabic"/>
          <w:sz w:val="28"/>
          <w:szCs w:val="28"/>
          <w:rtl/>
        </w:rPr>
        <w:t xml:space="preserve"> ( 3/ 425 )</w:t>
      </w:r>
      <w:r w:rsidRPr="002D23FD">
        <w:rPr>
          <w:rFonts w:ascii="Traditional Arabic" w:hAnsi="Traditional Arabic" w:cs="Traditional Arabic"/>
          <w:sz w:val="28"/>
          <w:szCs w:val="28"/>
          <w:rtl/>
        </w:rPr>
        <w:t xml:space="preserve"> من حديث الحسين بن علي، </w:t>
      </w:r>
      <w:r w:rsidR="009E3406" w:rsidRPr="002D23FD">
        <w:rPr>
          <w:rFonts w:ascii="Traditional Arabic" w:hAnsi="Traditional Arabic" w:cs="Traditional Arabic"/>
          <w:sz w:val="28"/>
          <w:szCs w:val="28"/>
          <w:rtl/>
        </w:rPr>
        <w:t xml:space="preserve">وفي سنده </w:t>
      </w:r>
      <w:r w:rsidR="003F7435" w:rsidRPr="002D23FD">
        <w:rPr>
          <w:rFonts w:ascii="Traditional Arabic" w:hAnsi="Traditional Arabic" w:cs="Traditional Arabic"/>
          <w:sz w:val="28"/>
          <w:szCs w:val="28"/>
          <w:rtl/>
        </w:rPr>
        <w:t>محمد بن زاذان</w:t>
      </w:r>
      <w:r w:rsidR="009E3406" w:rsidRPr="002D23FD">
        <w:rPr>
          <w:rFonts w:ascii="Traditional Arabic" w:hAnsi="Traditional Arabic" w:cs="Traditional Arabic"/>
          <w:sz w:val="28"/>
          <w:szCs w:val="28"/>
          <w:rtl/>
        </w:rPr>
        <w:t>، قال البيهقي</w:t>
      </w:r>
      <w:r w:rsidR="00A82E6C" w:rsidRPr="002D23FD">
        <w:rPr>
          <w:rFonts w:ascii="Traditional Arabic" w:hAnsi="Traditional Arabic" w:cs="Traditional Arabic"/>
          <w:sz w:val="28"/>
          <w:szCs w:val="28"/>
          <w:rtl/>
        </w:rPr>
        <w:t>"</w:t>
      </w:r>
      <w:r w:rsidR="003F7435" w:rsidRPr="002D23FD">
        <w:rPr>
          <w:rFonts w:ascii="Traditional Arabic" w:hAnsi="Traditional Arabic" w:cs="Traditional Arabic"/>
          <w:sz w:val="28"/>
          <w:szCs w:val="28"/>
          <w:rtl/>
        </w:rPr>
        <w:t xml:space="preserve"> وهو متروك</w:t>
      </w:r>
      <w:r w:rsidR="00A82E6C" w:rsidRPr="002D23FD">
        <w:rPr>
          <w:rFonts w:ascii="Traditional Arabic" w:hAnsi="Traditional Arabic" w:cs="Traditional Arabic"/>
          <w:sz w:val="28"/>
          <w:szCs w:val="28"/>
          <w:rtl/>
        </w:rPr>
        <w:t>،</w:t>
      </w:r>
      <w:r w:rsidR="003F7435" w:rsidRPr="002D23FD">
        <w:rPr>
          <w:rFonts w:ascii="Traditional Arabic" w:hAnsi="Traditional Arabic" w:cs="Traditional Arabic"/>
          <w:sz w:val="28"/>
          <w:szCs w:val="28"/>
          <w:rtl/>
        </w:rPr>
        <w:t xml:space="preserve"> قال البخاري لا يكتب حديثه</w:t>
      </w:r>
      <w:r w:rsidR="00A82E6C" w:rsidRPr="002D23FD">
        <w:rPr>
          <w:rFonts w:ascii="Traditional Arabic" w:hAnsi="Traditional Arabic" w:cs="Traditional Arabic"/>
          <w:sz w:val="28"/>
          <w:szCs w:val="28"/>
          <w:rtl/>
        </w:rPr>
        <w:t>"</w:t>
      </w:r>
      <w:r w:rsidR="003F7435" w:rsidRPr="002D23FD">
        <w:rPr>
          <w:rFonts w:ascii="Traditional Arabic" w:hAnsi="Traditional Arabic" w:cs="Traditional Arabic"/>
          <w:sz w:val="28"/>
          <w:szCs w:val="28"/>
          <w:rtl/>
        </w:rPr>
        <w:t>، وفي سنده عنبسة بن عبد الرحمن</w:t>
      </w:r>
      <w:r w:rsidR="009E3406" w:rsidRPr="002D23FD">
        <w:rPr>
          <w:rFonts w:ascii="Traditional Arabic" w:hAnsi="Traditional Arabic" w:cs="Traditional Arabic"/>
          <w:sz w:val="28"/>
          <w:szCs w:val="28"/>
          <w:rtl/>
        </w:rPr>
        <w:t xml:space="preserve">، قال </w:t>
      </w:r>
      <w:r w:rsidR="003F7435" w:rsidRPr="002D23FD">
        <w:rPr>
          <w:rFonts w:ascii="Traditional Arabic" w:hAnsi="Traditional Arabic" w:cs="Traditional Arabic"/>
          <w:sz w:val="28"/>
          <w:szCs w:val="28"/>
          <w:rtl/>
        </w:rPr>
        <w:t>أبو حاتم</w:t>
      </w:r>
      <w:r w:rsidR="00A82E6C" w:rsidRPr="002D23FD">
        <w:rPr>
          <w:rFonts w:ascii="Traditional Arabic" w:hAnsi="Traditional Arabic" w:cs="Traditional Arabic"/>
          <w:sz w:val="28"/>
          <w:szCs w:val="28"/>
          <w:rtl/>
        </w:rPr>
        <w:t>: متروك الحديث كان يضع الحديث،</w:t>
      </w:r>
      <w:r w:rsidR="003F7435" w:rsidRPr="002D23FD">
        <w:rPr>
          <w:rFonts w:ascii="Traditional Arabic" w:hAnsi="Traditional Arabic" w:cs="Traditional Arabic"/>
          <w:sz w:val="28"/>
          <w:szCs w:val="28"/>
          <w:rtl/>
        </w:rPr>
        <w:t xml:space="preserve"> </w:t>
      </w:r>
      <w:r w:rsidR="00A82E6C" w:rsidRPr="002D23FD">
        <w:rPr>
          <w:rFonts w:ascii="Traditional Arabic" w:hAnsi="Traditional Arabic" w:cs="Traditional Arabic"/>
          <w:sz w:val="28"/>
          <w:szCs w:val="28"/>
          <w:rtl/>
        </w:rPr>
        <w:t xml:space="preserve">وقال البخاري: تركوه ( التهذيب 4/ 399 ). </w:t>
      </w:r>
    </w:p>
    <w:p w:rsidR="009E3406" w:rsidRPr="002D23FD" w:rsidRDefault="009E3406"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w:t>
      </w:r>
      <w:r w:rsidR="00A82E6C" w:rsidRPr="002D23FD">
        <w:rPr>
          <w:rFonts w:ascii="Traditional Arabic" w:hAnsi="Traditional Arabic" w:cs="Traditional Arabic"/>
          <w:sz w:val="28"/>
          <w:szCs w:val="28"/>
          <w:rtl/>
        </w:rPr>
        <w:t xml:space="preserve">الحديث </w:t>
      </w:r>
      <w:r w:rsidRPr="002D23FD">
        <w:rPr>
          <w:rFonts w:ascii="Traditional Arabic" w:hAnsi="Traditional Arabic" w:cs="Traditional Arabic"/>
          <w:sz w:val="28"/>
          <w:szCs w:val="28"/>
          <w:rtl/>
        </w:rPr>
        <w:t xml:space="preserve">قال </w:t>
      </w:r>
      <w:r w:rsidR="00A82E6C" w:rsidRPr="002D23FD">
        <w:rPr>
          <w:rFonts w:ascii="Traditional Arabic" w:hAnsi="Traditional Arabic" w:cs="Traditional Arabic"/>
          <w:sz w:val="28"/>
          <w:szCs w:val="28"/>
          <w:rtl/>
        </w:rPr>
        <w:t xml:space="preserve">عنه </w:t>
      </w:r>
      <w:r w:rsidRPr="002D23FD">
        <w:rPr>
          <w:rFonts w:ascii="Traditional Arabic" w:hAnsi="Traditional Arabic" w:cs="Traditional Arabic"/>
          <w:sz w:val="28"/>
          <w:szCs w:val="28"/>
          <w:rtl/>
        </w:rPr>
        <w:t>الألباني: موضوع ( السلسلة الضعيفة 2/10).</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9E3406" w:rsidRPr="002D23FD" w:rsidRDefault="009E3406" w:rsidP="001F09EF">
      <w:pPr>
        <w:autoSpaceDE w:val="0"/>
        <w:autoSpaceDN w:val="0"/>
        <w:adjustRightInd w:val="0"/>
        <w:spacing w:after="0" w:line="240" w:lineRule="auto"/>
        <w:jc w:val="both"/>
        <w:rPr>
          <w:rFonts w:ascii="Traditional Arabic" w:hAnsi="Traditional Arabic" w:cs="Traditional Arabic"/>
          <w:sz w:val="28"/>
          <w:szCs w:val="28"/>
          <w:rtl/>
        </w:rPr>
      </w:pPr>
    </w:p>
    <w:p w:rsidR="00F00156" w:rsidRPr="002D23FD" w:rsidRDefault="00F00156"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412EB0" w:rsidRPr="002D23FD">
        <w:rPr>
          <w:rFonts w:ascii="Traditional Arabic" w:hAnsi="Traditional Arabic" w:cs="Traditional Arabic"/>
          <w:b/>
          <w:bCs/>
          <w:sz w:val="28"/>
          <w:szCs w:val="28"/>
          <w:u w:val="single"/>
          <w:rtl/>
        </w:rPr>
        <w:t>الرابع</w:t>
      </w:r>
      <w:r w:rsidRPr="002D23FD">
        <w:rPr>
          <w:rFonts w:ascii="Traditional Arabic" w:hAnsi="Traditional Arabic" w:cs="Traditional Arabic"/>
          <w:b/>
          <w:bCs/>
          <w:sz w:val="28"/>
          <w:szCs w:val="28"/>
          <w:u w:val="single"/>
          <w:rtl/>
        </w:rPr>
        <w:t xml:space="preserve"> عشر</w:t>
      </w:r>
    </w:p>
    <w:p w:rsidR="002D0F27" w:rsidRPr="002D23FD" w:rsidRDefault="00412EB0"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F00156" w:rsidRPr="002D23FD">
        <w:rPr>
          <w:rFonts w:ascii="Traditional Arabic" w:hAnsi="Traditional Arabic" w:cs="Traditional Arabic"/>
          <w:b/>
          <w:bCs/>
          <w:sz w:val="28"/>
          <w:szCs w:val="28"/>
          <w:rtl/>
        </w:rPr>
        <w:t>أفضل الصوم بعد رمضان شعبان لتعظيم رمضان، وأفضل</w:t>
      </w:r>
      <w:r w:rsidR="002D0F27" w:rsidRPr="002D23FD">
        <w:rPr>
          <w:rFonts w:ascii="Traditional Arabic" w:hAnsi="Traditional Arabic" w:cs="Traditional Arabic"/>
          <w:b/>
          <w:bCs/>
          <w:sz w:val="28"/>
          <w:szCs w:val="28"/>
          <w:rtl/>
        </w:rPr>
        <w:t xml:space="preserve"> الصدقة صدقة في رمضان</w:t>
      </w:r>
      <w:r w:rsidRPr="002D23FD">
        <w:rPr>
          <w:rFonts w:ascii="Traditional Arabic" w:hAnsi="Traditional Arabic" w:cs="Traditional Arabic"/>
          <w:b/>
          <w:bCs/>
          <w:sz w:val="28"/>
          <w:szCs w:val="28"/>
          <w:rtl/>
        </w:rPr>
        <w:t xml:space="preserve"> "</w:t>
      </w:r>
      <w:r w:rsidR="002D0F27"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395912" w:rsidRPr="002D23FD" w:rsidRDefault="002D0F27"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الترمذي</w:t>
      </w:r>
      <w:r w:rsidR="00395912" w:rsidRPr="002D23FD">
        <w:rPr>
          <w:rFonts w:ascii="Traditional Arabic" w:hAnsi="Traditional Arabic" w:cs="Traditional Arabic"/>
          <w:sz w:val="28"/>
          <w:szCs w:val="28"/>
          <w:rtl/>
        </w:rPr>
        <w:t xml:space="preserve"> (</w:t>
      </w:r>
      <w:r w:rsidR="00050585" w:rsidRPr="002D23FD">
        <w:rPr>
          <w:rFonts w:ascii="Traditional Arabic" w:hAnsi="Traditional Arabic" w:cs="Traditional Arabic"/>
          <w:sz w:val="28"/>
          <w:szCs w:val="28"/>
          <w:rtl/>
        </w:rPr>
        <w:t>663</w:t>
      </w:r>
      <w:r w:rsidR="00395912" w:rsidRPr="002D23FD">
        <w:rPr>
          <w:rFonts w:ascii="Traditional Arabic" w:hAnsi="Traditional Arabic" w:cs="Traditional Arabic"/>
          <w:sz w:val="28"/>
          <w:szCs w:val="28"/>
          <w:rtl/>
        </w:rPr>
        <w:t>)</w:t>
      </w:r>
      <w:r w:rsidR="00A82E6C" w:rsidRPr="002D23FD">
        <w:rPr>
          <w:rFonts w:ascii="Traditional Arabic" w:hAnsi="Traditional Arabic" w:cs="Traditional Arabic"/>
          <w:sz w:val="28"/>
          <w:szCs w:val="28"/>
          <w:rtl/>
        </w:rPr>
        <w:t xml:space="preserve"> </w:t>
      </w:r>
      <w:r w:rsidR="00D4341F" w:rsidRPr="002D23FD">
        <w:rPr>
          <w:rFonts w:ascii="Traditional Arabic" w:hAnsi="Traditional Arabic" w:cs="Traditional Arabic"/>
          <w:sz w:val="28"/>
          <w:szCs w:val="28"/>
          <w:rtl/>
        </w:rPr>
        <w:t>من حديث أنس عن الن</w:t>
      </w:r>
      <w:r w:rsidR="00395912" w:rsidRPr="002D23FD">
        <w:rPr>
          <w:rFonts w:ascii="Traditional Arabic" w:hAnsi="Traditional Arabic" w:cs="Traditional Arabic"/>
          <w:sz w:val="28"/>
          <w:szCs w:val="28"/>
          <w:rtl/>
        </w:rPr>
        <w:t>بي صلى الله عليه وسلم.</w:t>
      </w:r>
    </w:p>
    <w:p w:rsidR="00395912" w:rsidRPr="002D23FD" w:rsidRDefault="00395912"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قال الترمذي : هذا حديث غريب وصدقة بن موسى ليس عندهم بذاك القوي، وأشار المنذري في الترغيب إلى تضعيف الحديث</w:t>
      </w:r>
      <w:r w:rsidR="00ED4AEE" w:rsidRPr="002D23FD">
        <w:rPr>
          <w:rFonts w:ascii="Traditional Arabic" w:hAnsi="Traditional Arabic" w:cs="Traditional Arabic"/>
          <w:sz w:val="28"/>
          <w:szCs w:val="28"/>
          <w:rtl/>
        </w:rPr>
        <w:t xml:space="preserve"> ( 2/ 72 )</w:t>
      </w:r>
      <w:r w:rsidRPr="002D23FD">
        <w:rPr>
          <w:rFonts w:ascii="Traditional Arabic" w:hAnsi="Traditional Arabic" w:cs="Traditional Arabic"/>
          <w:sz w:val="28"/>
          <w:szCs w:val="28"/>
          <w:rtl/>
        </w:rPr>
        <w:t>، وقال الألباني : ضعيف ( إرواء الغليل 3/ 397).</w:t>
      </w:r>
      <w:r w:rsidR="009E3406" w:rsidRPr="002D23FD">
        <w:rPr>
          <w:rFonts w:ascii="Traditional Arabic" w:hAnsi="Traditional Arabic" w:cs="Traditional Arabic"/>
          <w:sz w:val="28"/>
          <w:szCs w:val="28"/>
          <w:rtl/>
        </w:rPr>
        <w:t xml:space="preserve"> </w:t>
      </w:r>
      <w:r w:rsidR="003F7435" w:rsidRPr="002D23FD">
        <w:rPr>
          <w:rFonts w:ascii="Traditional Arabic" w:hAnsi="Traditional Arabic" w:cs="Traditional Arabic"/>
          <w:sz w:val="28"/>
          <w:szCs w:val="28"/>
          <w:rtl/>
        </w:rPr>
        <w:t xml:space="preserve">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0A4B9E" w:rsidRPr="002D23FD" w:rsidRDefault="000A4B9E" w:rsidP="001F09EF">
      <w:pPr>
        <w:autoSpaceDE w:val="0"/>
        <w:autoSpaceDN w:val="0"/>
        <w:adjustRightInd w:val="0"/>
        <w:spacing w:after="0" w:line="240" w:lineRule="auto"/>
        <w:jc w:val="both"/>
        <w:rPr>
          <w:rFonts w:ascii="Traditional Arabic" w:hAnsi="Traditional Arabic" w:cs="Traditional Arabic"/>
          <w:sz w:val="28"/>
          <w:szCs w:val="28"/>
          <w:rtl/>
        </w:rPr>
      </w:pPr>
    </w:p>
    <w:p w:rsidR="00050585" w:rsidRPr="002D23FD" w:rsidRDefault="00050585"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w:t>
      </w:r>
      <w:r w:rsidR="00412EB0" w:rsidRPr="002D23FD">
        <w:rPr>
          <w:rFonts w:ascii="Traditional Arabic" w:hAnsi="Traditional Arabic" w:cs="Traditional Arabic"/>
          <w:b/>
          <w:bCs/>
          <w:sz w:val="28"/>
          <w:szCs w:val="28"/>
          <w:u w:val="single"/>
          <w:rtl/>
        </w:rPr>
        <w:t xml:space="preserve">لخامس </w:t>
      </w:r>
      <w:r w:rsidRPr="002D23FD">
        <w:rPr>
          <w:rFonts w:ascii="Traditional Arabic" w:hAnsi="Traditional Arabic" w:cs="Traditional Arabic"/>
          <w:b/>
          <w:bCs/>
          <w:sz w:val="28"/>
          <w:szCs w:val="28"/>
          <w:u w:val="single"/>
          <w:rtl/>
        </w:rPr>
        <w:t>عشر</w:t>
      </w:r>
    </w:p>
    <w:p w:rsidR="002B6B5F" w:rsidRPr="002D23FD" w:rsidRDefault="00412EB0"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2B6B5F" w:rsidRPr="002D23FD">
        <w:rPr>
          <w:rFonts w:ascii="Traditional Arabic" w:hAnsi="Traditional Arabic" w:cs="Traditional Arabic"/>
          <w:b/>
          <w:bCs/>
          <w:sz w:val="28"/>
          <w:szCs w:val="28"/>
          <w:rtl/>
        </w:rPr>
        <w:t>أول شهر رمضان رحمة وأوسطه مغفرة وآخره عتق من النار</w:t>
      </w:r>
      <w:r w:rsidRPr="002D23FD">
        <w:rPr>
          <w:rFonts w:ascii="Traditional Arabic" w:hAnsi="Traditional Arabic" w:cs="Traditional Arabic"/>
          <w:b/>
          <w:bCs/>
          <w:sz w:val="28"/>
          <w:szCs w:val="28"/>
          <w:rtl/>
        </w:rPr>
        <w:t xml:space="preserve"> "</w:t>
      </w:r>
      <w:r w:rsidR="002B6B5F"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2B6B5F" w:rsidRPr="002D23FD" w:rsidRDefault="002B6B5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العقيلي في ( الضعفاء2/162 ) وابن عدي (</w:t>
      </w:r>
      <w:r w:rsidR="00A82E6C" w:rsidRPr="002D23FD">
        <w:rPr>
          <w:rFonts w:ascii="Traditional Arabic" w:hAnsi="Traditional Arabic" w:cs="Traditional Arabic"/>
          <w:sz w:val="28"/>
          <w:szCs w:val="28"/>
          <w:rtl/>
        </w:rPr>
        <w:t xml:space="preserve"> 1/</w:t>
      </w:r>
      <w:r w:rsidRPr="002D23FD">
        <w:rPr>
          <w:rFonts w:ascii="Traditional Arabic" w:hAnsi="Traditional Arabic" w:cs="Traditional Arabic"/>
          <w:sz w:val="28"/>
          <w:szCs w:val="28"/>
          <w:rtl/>
        </w:rPr>
        <w:t xml:space="preserve"> 165 ) </w:t>
      </w:r>
      <w:proofErr w:type="spellStart"/>
      <w:r w:rsidRPr="002D23FD">
        <w:rPr>
          <w:rFonts w:ascii="Traditional Arabic" w:hAnsi="Traditional Arabic" w:cs="Traditional Arabic"/>
          <w:sz w:val="28"/>
          <w:szCs w:val="28"/>
          <w:rtl/>
        </w:rPr>
        <w:t>والديلمي</w:t>
      </w:r>
      <w:proofErr w:type="spellEnd"/>
      <w:r w:rsidRPr="002D23FD">
        <w:rPr>
          <w:rFonts w:ascii="Traditional Arabic" w:hAnsi="Traditional Arabic" w:cs="Traditional Arabic"/>
          <w:sz w:val="28"/>
          <w:szCs w:val="28"/>
          <w:rtl/>
        </w:rPr>
        <w:t xml:space="preserve"> ( 1 / 1 / 10 - 11 ) من حديث أبي هريرة عن النبي صلى الله عليه وسلم به.</w:t>
      </w:r>
    </w:p>
    <w:p w:rsidR="00DC0751" w:rsidRPr="002D23FD" w:rsidRDefault="002B6B5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سلام بن سوار، ومسلمة بن الصلت، قال ابن عدي : " وسلام ( ابن سليمان بن سوار ) هو عندي منكر الحديث ، ومسلمة ليس بالمعروف "</w:t>
      </w:r>
      <w:r w:rsidR="00ED4AEE"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وقال العقيلي : " لا أصل له من حديث الزهري " ، ومسلمة قد قال فيه أبو حاتم : " متروك الحديث " ( ميزان الاعتدال 6/422)، وقال الألباني في حكمه على الحديث: منكر (السلسلة الضعيفة 4/70)</w:t>
      </w:r>
      <w:r w:rsidR="00ED4AEE" w:rsidRPr="002D23FD">
        <w:rPr>
          <w:rFonts w:ascii="Traditional Arabic" w:hAnsi="Traditional Arabic" w:cs="Traditional Arabic"/>
          <w:sz w:val="28"/>
          <w:szCs w:val="28"/>
          <w:rtl/>
        </w:rPr>
        <w:t>.</w:t>
      </w:r>
    </w:p>
    <w:p w:rsidR="000A4B9E" w:rsidRPr="002D23FD" w:rsidRDefault="000A4B9E" w:rsidP="001F09EF">
      <w:pPr>
        <w:autoSpaceDE w:val="0"/>
        <w:autoSpaceDN w:val="0"/>
        <w:adjustRightInd w:val="0"/>
        <w:spacing w:after="0" w:line="240" w:lineRule="auto"/>
        <w:jc w:val="both"/>
        <w:rPr>
          <w:rFonts w:ascii="Traditional Arabic" w:hAnsi="Traditional Arabic" w:cs="Traditional Arabic"/>
          <w:sz w:val="28"/>
          <w:szCs w:val="28"/>
          <w:rtl/>
        </w:rPr>
      </w:pP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0A4B9E" w:rsidRPr="002D23FD" w:rsidRDefault="000A4B9E"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w:t>
      </w:r>
      <w:r w:rsidR="00412EB0" w:rsidRPr="002D23FD">
        <w:rPr>
          <w:rFonts w:ascii="Traditional Arabic" w:hAnsi="Traditional Arabic" w:cs="Traditional Arabic"/>
          <w:b/>
          <w:bCs/>
          <w:sz w:val="28"/>
          <w:szCs w:val="28"/>
          <w:u w:val="single"/>
          <w:rtl/>
        </w:rPr>
        <w:t xml:space="preserve">لسادس </w:t>
      </w:r>
      <w:r w:rsidRPr="002D23FD">
        <w:rPr>
          <w:rFonts w:ascii="Traditional Arabic" w:hAnsi="Traditional Arabic" w:cs="Traditional Arabic"/>
          <w:b/>
          <w:bCs/>
          <w:sz w:val="28"/>
          <w:szCs w:val="28"/>
          <w:u w:val="single"/>
          <w:rtl/>
        </w:rPr>
        <w:t>عشر</w:t>
      </w:r>
    </w:p>
    <w:p w:rsidR="000A4B9E" w:rsidRPr="002D23FD" w:rsidRDefault="00090C56"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0A4B9E" w:rsidRPr="002D23FD">
        <w:rPr>
          <w:rFonts w:ascii="Traditional Arabic" w:hAnsi="Traditional Arabic" w:cs="Traditional Arabic"/>
          <w:b/>
          <w:bCs/>
          <w:sz w:val="28"/>
          <w:szCs w:val="28"/>
          <w:rtl/>
        </w:rPr>
        <w:t>تسحروا من آخر الليل</w:t>
      </w:r>
      <w:r w:rsidRPr="002D23FD">
        <w:rPr>
          <w:rFonts w:ascii="Traditional Arabic" w:hAnsi="Traditional Arabic" w:cs="Traditional Arabic"/>
          <w:b/>
          <w:bCs/>
          <w:sz w:val="28"/>
          <w:szCs w:val="28"/>
          <w:rtl/>
        </w:rPr>
        <w:t>"</w:t>
      </w:r>
      <w:r w:rsidR="000A4B9E" w:rsidRPr="002D23FD">
        <w:rPr>
          <w:rFonts w:ascii="Traditional Arabic" w:hAnsi="Traditional Arabic" w:cs="Traditional Arabic"/>
          <w:b/>
          <w:bCs/>
          <w:sz w:val="28"/>
          <w:szCs w:val="28"/>
          <w:rtl/>
        </w:rPr>
        <w:t xml:space="preserve"> و كان يقول </w:t>
      </w:r>
      <w:r w:rsidRPr="002D23FD">
        <w:rPr>
          <w:rFonts w:ascii="Traditional Arabic" w:hAnsi="Traditional Arabic" w:cs="Traditional Arabic"/>
          <w:b/>
          <w:bCs/>
          <w:sz w:val="28"/>
          <w:szCs w:val="28"/>
          <w:rtl/>
        </w:rPr>
        <w:t>"</w:t>
      </w:r>
      <w:r w:rsidR="000A4B9E" w:rsidRPr="002D23FD">
        <w:rPr>
          <w:rFonts w:ascii="Traditional Arabic" w:hAnsi="Traditional Arabic" w:cs="Traditional Arabic"/>
          <w:b/>
          <w:bCs/>
          <w:sz w:val="28"/>
          <w:szCs w:val="28"/>
          <w:rtl/>
        </w:rPr>
        <w:t xml:space="preserve"> هو الغداء المبارك</w:t>
      </w:r>
      <w:r w:rsidRPr="002D23FD">
        <w:rPr>
          <w:rFonts w:ascii="Traditional Arabic" w:hAnsi="Traditional Arabic" w:cs="Traditional Arabic"/>
          <w:b/>
          <w:bCs/>
          <w:sz w:val="28"/>
          <w:szCs w:val="28"/>
          <w:rtl/>
        </w:rPr>
        <w:t>"</w:t>
      </w:r>
      <w:r w:rsidR="00751F18" w:rsidRPr="002D23FD">
        <w:rPr>
          <w:rFonts w:ascii="Traditional Arabic" w:hAnsi="Traditional Arabic" w:cs="Traditional Arabic"/>
          <w:b/>
          <w:bCs/>
          <w:sz w:val="28"/>
          <w:szCs w:val="28"/>
          <w:rtl/>
        </w:rPr>
        <w:t>.</w:t>
      </w:r>
      <w:r w:rsidRPr="002D23FD">
        <w:rPr>
          <w:rFonts w:ascii="Traditional Arabic" w:hAnsi="Traditional Arabic" w:cs="Traditional Arabic"/>
          <w:sz w:val="28"/>
          <w:szCs w:val="28"/>
          <w:rtl/>
        </w:rPr>
        <w:t xml:space="preserve"> </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011425" w:rsidRPr="002D23FD" w:rsidRDefault="000A4B9E"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أخرجه الطبراني في ( الكبير 17/ 131)، وابن عدي ( 170 / 2 ) </w:t>
      </w:r>
      <w:r w:rsidR="00011425" w:rsidRPr="002D23FD">
        <w:rPr>
          <w:rFonts w:ascii="Traditional Arabic" w:hAnsi="Traditional Arabic" w:cs="Traditional Arabic"/>
          <w:sz w:val="28"/>
          <w:szCs w:val="28"/>
          <w:rtl/>
        </w:rPr>
        <w:t>من حديث</w:t>
      </w:r>
      <w:r w:rsidRPr="002D23FD">
        <w:rPr>
          <w:rFonts w:ascii="Traditional Arabic" w:hAnsi="Traditional Arabic" w:cs="Traditional Arabic"/>
          <w:sz w:val="28"/>
          <w:szCs w:val="28"/>
          <w:rtl/>
        </w:rPr>
        <w:t xml:space="preserve"> عتبة بن عبد</w:t>
      </w:r>
      <w:r w:rsidR="00090C56"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السلمي وأبي الدرداء مرفوعا</w:t>
      </w:r>
      <w:r w:rsidR="00090C56"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 </w:t>
      </w:r>
    </w:p>
    <w:p w:rsidR="000A4B9E" w:rsidRPr="002D23FD" w:rsidRDefault="00011425"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سلمة بن رجاء</w:t>
      </w:r>
      <w:r w:rsidR="00B34835"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والأحوص بن حكيم، </w:t>
      </w:r>
      <w:r w:rsidR="000A4B9E" w:rsidRPr="002D23FD">
        <w:rPr>
          <w:rFonts w:ascii="Traditional Arabic" w:hAnsi="Traditional Arabic" w:cs="Traditional Arabic"/>
          <w:sz w:val="28"/>
          <w:szCs w:val="28"/>
          <w:rtl/>
        </w:rPr>
        <w:t>قال</w:t>
      </w:r>
      <w:r w:rsidRPr="002D23FD">
        <w:rPr>
          <w:rFonts w:ascii="Traditional Arabic" w:hAnsi="Traditional Arabic" w:cs="Traditional Arabic"/>
          <w:sz w:val="28"/>
          <w:szCs w:val="28"/>
          <w:rtl/>
        </w:rPr>
        <w:t xml:space="preserve"> ابن عدي</w:t>
      </w:r>
      <w:r w:rsidR="000A4B9E" w:rsidRPr="002D23FD">
        <w:rPr>
          <w:rFonts w:ascii="Traditional Arabic" w:hAnsi="Traditional Arabic" w:cs="Traditional Arabic"/>
          <w:sz w:val="28"/>
          <w:szCs w:val="28"/>
          <w:rtl/>
        </w:rPr>
        <w:t xml:space="preserve"> : "</w:t>
      </w:r>
      <w:r w:rsidRPr="002D23FD">
        <w:rPr>
          <w:rFonts w:ascii="Traditional Arabic" w:hAnsi="Traditional Arabic" w:cs="Traditional Arabic"/>
          <w:sz w:val="28"/>
          <w:szCs w:val="28"/>
          <w:rtl/>
        </w:rPr>
        <w:t xml:space="preserve"> </w:t>
      </w:r>
      <w:r w:rsidR="000A4B9E" w:rsidRPr="002D23FD">
        <w:rPr>
          <w:rFonts w:ascii="Traditional Arabic" w:hAnsi="Traditional Arabic" w:cs="Traditional Arabic"/>
          <w:sz w:val="28"/>
          <w:szCs w:val="28"/>
          <w:rtl/>
        </w:rPr>
        <w:t>سلمة بن رجاء</w:t>
      </w:r>
      <w:r w:rsidRPr="002D23FD">
        <w:rPr>
          <w:rFonts w:ascii="Traditional Arabic" w:hAnsi="Traditional Arabic" w:cs="Traditional Arabic"/>
          <w:sz w:val="28"/>
          <w:szCs w:val="28"/>
          <w:rtl/>
        </w:rPr>
        <w:t xml:space="preserve"> </w:t>
      </w:r>
      <w:r w:rsidR="000A4B9E" w:rsidRPr="002D23FD">
        <w:rPr>
          <w:rFonts w:ascii="Traditional Arabic" w:hAnsi="Traditional Arabic" w:cs="Traditional Arabic"/>
          <w:sz w:val="28"/>
          <w:szCs w:val="28"/>
          <w:rtl/>
        </w:rPr>
        <w:t>أحاديثه أفراد وغرائب ويحدث بأحاديث لا يتابع عليها " . وقال</w:t>
      </w:r>
      <w:r w:rsidRPr="002D23FD">
        <w:rPr>
          <w:rFonts w:ascii="Traditional Arabic" w:hAnsi="Traditional Arabic" w:cs="Traditional Arabic"/>
          <w:sz w:val="28"/>
          <w:szCs w:val="28"/>
          <w:rtl/>
        </w:rPr>
        <w:t xml:space="preserve"> </w:t>
      </w:r>
      <w:r w:rsidR="000A4B9E" w:rsidRPr="002D23FD">
        <w:rPr>
          <w:rFonts w:ascii="Traditional Arabic" w:hAnsi="Traditional Arabic" w:cs="Traditional Arabic"/>
          <w:sz w:val="28"/>
          <w:szCs w:val="28"/>
          <w:rtl/>
        </w:rPr>
        <w:t>الحافظ ابن حجر فيه : صدوق</w:t>
      </w:r>
      <w:r w:rsidRPr="002D23FD">
        <w:rPr>
          <w:rFonts w:ascii="Traditional Arabic" w:hAnsi="Traditional Arabic" w:cs="Traditional Arabic"/>
          <w:sz w:val="28"/>
          <w:szCs w:val="28"/>
          <w:rtl/>
        </w:rPr>
        <w:t xml:space="preserve"> </w:t>
      </w:r>
      <w:r w:rsidR="000A4B9E" w:rsidRPr="002D23FD">
        <w:rPr>
          <w:rFonts w:ascii="Traditional Arabic" w:hAnsi="Traditional Arabic" w:cs="Traditional Arabic"/>
          <w:sz w:val="28"/>
          <w:szCs w:val="28"/>
          <w:rtl/>
        </w:rPr>
        <w:t>يغرب</w:t>
      </w:r>
      <w:r w:rsidR="00D476B9" w:rsidRPr="002D23FD">
        <w:rPr>
          <w:rFonts w:ascii="Traditional Arabic" w:hAnsi="Traditional Arabic" w:cs="Traditional Arabic"/>
          <w:sz w:val="28"/>
          <w:szCs w:val="28"/>
          <w:rtl/>
        </w:rPr>
        <w:t xml:space="preserve"> ( التقريب 2490 )</w:t>
      </w:r>
      <w:r w:rsidR="000A4B9E"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وقال في</w:t>
      </w:r>
      <w:r w:rsidR="000A4B9E" w:rsidRPr="002D23FD">
        <w:rPr>
          <w:rFonts w:ascii="Traditional Arabic" w:hAnsi="Traditional Arabic" w:cs="Traditional Arabic"/>
          <w:sz w:val="28"/>
          <w:szCs w:val="28"/>
          <w:rtl/>
        </w:rPr>
        <w:t xml:space="preserve"> الأحوص بن حكيم</w:t>
      </w:r>
      <w:r w:rsidRPr="002D23FD">
        <w:rPr>
          <w:rFonts w:ascii="Traditional Arabic" w:hAnsi="Traditional Arabic" w:cs="Traditional Arabic"/>
          <w:sz w:val="28"/>
          <w:szCs w:val="28"/>
          <w:rtl/>
        </w:rPr>
        <w:t>:</w:t>
      </w:r>
      <w:r w:rsidR="000A4B9E" w:rsidRPr="002D23FD">
        <w:rPr>
          <w:rFonts w:ascii="Traditional Arabic" w:hAnsi="Traditional Arabic" w:cs="Traditional Arabic"/>
          <w:sz w:val="28"/>
          <w:szCs w:val="28"/>
          <w:rtl/>
        </w:rPr>
        <w:t xml:space="preserve"> ضعيف الحفظ</w:t>
      </w:r>
      <w:r w:rsidR="00D476B9" w:rsidRPr="002D23FD">
        <w:rPr>
          <w:rFonts w:ascii="Traditional Arabic" w:hAnsi="Traditional Arabic" w:cs="Traditional Arabic"/>
          <w:sz w:val="28"/>
          <w:szCs w:val="28"/>
          <w:rtl/>
        </w:rPr>
        <w:t xml:space="preserve"> ( التقريب 290 )</w:t>
      </w:r>
      <w:r w:rsidRPr="002D23FD">
        <w:rPr>
          <w:rFonts w:ascii="Traditional Arabic" w:hAnsi="Traditional Arabic" w:cs="Traditional Arabic"/>
          <w:sz w:val="28"/>
          <w:szCs w:val="28"/>
          <w:rtl/>
        </w:rPr>
        <w:t>. والحديث ضعفه الهيثمي( 3 / 151 )، وقال الألباني: ضعيف ( السلسلة الضعيفة 4/ 430)</w:t>
      </w:r>
      <w:r w:rsidR="00B34835" w:rsidRPr="002D23FD">
        <w:rPr>
          <w:rFonts w:ascii="Traditional Arabic" w:hAnsi="Traditional Arabic" w:cs="Traditional Arabic"/>
          <w:sz w:val="28"/>
          <w:szCs w:val="28"/>
          <w:rtl/>
        </w:rPr>
        <w:t>.</w:t>
      </w:r>
    </w:p>
    <w:p w:rsidR="009E1997" w:rsidRPr="002D23FD" w:rsidRDefault="00636269" w:rsidP="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B34835" w:rsidRPr="002D23FD" w:rsidRDefault="00B34835"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lastRenderedPageBreak/>
        <w:t xml:space="preserve">الحديث </w:t>
      </w:r>
      <w:r w:rsidR="00412EB0" w:rsidRPr="002D23FD">
        <w:rPr>
          <w:rFonts w:ascii="Traditional Arabic" w:hAnsi="Traditional Arabic" w:cs="Traditional Arabic"/>
          <w:b/>
          <w:bCs/>
          <w:sz w:val="28"/>
          <w:szCs w:val="28"/>
          <w:u w:val="single"/>
          <w:rtl/>
        </w:rPr>
        <w:t>السابع</w:t>
      </w:r>
      <w:r w:rsidRPr="002D23FD">
        <w:rPr>
          <w:rFonts w:ascii="Traditional Arabic" w:hAnsi="Traditional Arabic" w:cs="Traditional Arabic"/>
          <w:b/>
          <w:bCs/>
          <w:sz w:val="28"/>
          <w:szCs w:val="28"/>
          <w:u w:val="single"/>
          <w:rtl/>
        </w:rPr>
        <w:t xml:space="preserve"> عشر</w:t>
      </w:r>
    </w:p>
    <w:p w:rsidR="00B34835" w:rsidRPr="002D23FD" w:rsidRDefault="00412EB0"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B34835" w:rsidRPr="002D23FD">
        <w:rPr>
          <w:rFonts w:ascii="Traditional Arabic" w:hAnsi="Traditional Arabic" w:cs="Traditional Arabic"/>
          <w:b/>
          <w:bCs/>
          <w:sz w:val="28"/>
          <w:szCs w:val="28"/>
          <w:rtl/>
        </w:rPr>
        <w:t>شعبان شهري ، ورمضان شهر الله ، وشعبان المطهر ، ورمضان المكفر</w:t>
      </w:r>
      <w:r w:rsidRPr="002D23FD">
        <w:rPr>
          <w:rFonts w:ascii="Traditional Arabic" w:hAnsi="Traditional Arabic" w:cs="Traditional Arabic"/>
          <w:b/>
          <w:bCs/>
          <w:sz w:val="28"/>
          <w:szCs w:val="28"/>
          <w:rtl/>
        </w:rPr>
        <w:t xml:space="preserve"> "</w:t>
      </w:r>
      <w:r w:rsidR="00B34835"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b/>
          <w:bCs/>
          <w:sz w:val="28"/>
          <w:szCs w:val="28"/>
          <w:rtl/>
        </w:rPr>
      </w:pPr>
    </w:p>
    <w:p w:rsidR="00B34835" w:rsidRPr="002D23FD" w:rsidRDefault="00B34835"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أخرجه </w:t>
      </w:r>
      <w:proofErr w:type="spellStart"/>
      <w:r w:rsidRPr="002D23FD">
        <w:rPr>
          <w:rFonts w:ascii="Traditional Arabic" w:hAnsi="Traditional Arabic" w:cs="Traditional Arabic"/>
          <w:sz w:val="28"/>
          <w:szCs w:val="28"/>
          <w:rtl/>
        </w:rPr>
        <w:t>الديلمي</w:t>
      </w:r>
      <w:proofErr w:type="spellEnd"/>
      <w:r w:rsidRPr="002D23FD">
        <w:rPr>
          <w:rFonts w:ascii="Traditional Arabic" w:hAnsi="Traditional Arabic" w:cs="Traditional Arabic"/>
          <w:sz w:val="28"/>
          <w:szCs w:val="28"/>
          <w:rtl/>
        </w:rPr>
        <w:t xml:space="preserve"> (2/ 233-234) من حديث عائشة مرفوعاً .</w:t>
      </w:r>
    </w:p>
    <w:p w:rsidR="00E74555" w:rsidRPr="002D23FD" w:rsidRDefault="00D476B9"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الحسن بن يحيى الخشني</w:t>
      </w:r>
      <w:r w:rsidR="00347D0D" w:rsidRPr="002D23FD">
        <w:rPr>
          <w:rFonts w:ascii="Traditional Arabic" w:hAnsi="Traditional Arabic" w:cs="Traditional Arabic"/>
          <w:sz w:val="28"/>
          <w:szCs w:val="28"/>
          <w:rtl/>
        </w:rPr>
        <w:t>،</w:t>
      </w:r>
      <w:r w:rsidR="00B34835"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 xml:space="preserve">قال </w:t>
      </w:r>
      <w:proofErr w:type="spellStart"/>
      <w:r w:rsidRPr="002D23FD">
        <w:rPr>
          <w:rFonts w:ascii="Traditional Arabic" w:hAnsi="Traditional Arabic" w:cs="Traditional Arabic"/>
          <w:sz w:val="28"/>
          <w:szCs w:val="28"/>
          <w:rtl/>
        </w:rPr>
        <w:t>الدارقطني</w:t>
      </w:r>
      <w:proofErr w:type="spellEnd"/>
      <w:r w:rsidR="00E74555" w:rsidRPr="002D23FD">
        <w:rPr>
          <w:rFonts w:ascii="Traditional Arabic" w:hAnsi="Traditional Arabic" w:cs="Traditional Arabic"/>
          <w:sz w:val="28"/>
          <w:szCs w:val="28"/>
          <w:rtl/>
        </w:rPr>
        <w:t>:</w:t>
      </w:r>
      <w:r w:rsidR="00B34835" w:rsidRPr="002D23FD">
        <w:rPr>
          <w:rFonts w:ascii="Traditional Arabic" w:hAnsi="Traditional Arabic" w:cs="Traditional Arabic"/>
          <w:sz w:val="28"/>
          <w:szCs w:val="28"/>
          <w:rtl/>
        </w:rPr>
        <w:t xml:space="preserve"> متروك</w:t>
      </w:r>
      <w:r w:rsidR="00E74555" w:rsidRPr="002D23FD">
        <w:rPr>
          <w:rFonts w:ascii="Traditional Arabic" w:hAnsi="Traditional Arabic" w:cs="Traditional Arabic"/>
          <w:sz w:val="28"/>
          <w:szCs w:val="28"/>
          <w:rtl/>
        </w:rPr>
        <w:t>، وقال النسائي: ليس بثقة، وقال ابن حبان: منكر الحديث جداً يروي عن الثقات ما لا أصل له،</w:t>
      </w:r>
      <w:r w:rsidR="00347D0D" w:rsidRPr="002D23FD">
        <w:rPr>
          <w:rFonts w:ascii="Traditional Arabic" w:hAnsi="Traditional Arabic" w:cs="Traditional Arabic"/>
          <w:sz w:val="28"/>
          <w:szCs w:val="28"/>
          <w:rtl/>
        </w:rPr>
        <w:t xml:space="preserve"> و</w:t>
      </w:r>
      <w:r w:rsidR="00E74555" w:rsidRPr="002D23FD">
        <w:rPr>
          <w:rFonts w:ascii="Traditional Arabic" w:hAnsi="Traditional Arabic" w:cs="Traditional Arabic"/>
          <w:sz w:val="28"/>
          <w:szCs w:val="28"/>
          <w:rtl/>
        </w:rPr>
        <w:t>عن المتقنين ما لا يتابع عليه</w:t>
      </w:r>
      <w:r w:rsidR="00347D0D" w:rsidRPr="002D23FD">
        <w:rPr>
          <w:rFonts w:ascii="Traditional Arabic" w:hAnsi="Traditional Arabic" w:cs="Traditional Arabic"/>
          <w:sz w:val="28"/>
          <w:szCs w:val="28"/>
          <w:rtl/>
        </w:rPr>
        <w:t>، وكان رجلاً صالحاً يحدث من حفظه، كثير الوهم فيما يرويه، حتى فحشت المناكير في أخباره، حتى يسبق إلى القلب أنه المتعمد لها، فلذلك استحق الترك</w:t>
      </w:r>
      <w:r w:rsidRPr="002D23FD">
        <w:rPr>
          <w:rFonts w:ascii="Traditional Arabic" w:hAnsi="Traditional Arabic" w:cs="Traditional Arabic"/>
          <w:sz w:val="28"/>
          <w:szCs w:val="28"/>
          <w:rtl/>
        </w:rPr>
        <w:t xml:space="preserve"> ( التهذيب 1/ 577 )</w:t>
      </w:r>
      <w:r w:rsidR="00E74555" w:rsidRPr="002D23FD">
        <w:rPr>
          <w:rFonts w:ascii="Traditional Arabic" w:hAnsi="Traditional Arabic" w:cs="Traditional Arabic"/>
          <w:sz w:val="28"/>
          <w:szCs w:val="28"/>
          <w:rtl/>
        </w:rPr>
        <w:t xml:space="preserve">. وقال الألباني: يبدو لي أن هذا من موضوعاته. وقال </w:t>
      </w:r>
      <w:r w:rsidRPr="002D23FD">
        <w:rPr>
          <w:rFonts w:ascii="Traditional Arabic" w:hAnsi="Traditional Arabic" w:cs="Traditional Arabic"/>
          <w:sz w:val="28"/>
          <w:szCs w:val="28"/>
          <w:rtl/>
        </w:rPr>
        <w:t>في حكمه على الحديث: ضعيف جداً (</w:t>
      </w:r>
      <w:r w:rsidR="00E74555" w:rsidRPr="002D23FD">
        <w:rPr>
          <w:rFonts w:ascii="Traditional Arabic" w:hAnsi="Traditional Arabic" w:cs="Traditional Arabic"/>
          <w:sz w:val="28"/>
          <w:szCs w:val="28"/>
          <w:rtl/>
        </w:rPr>
        <w:t>السلسلة الضعيفة 8/ 222)</w:t>
      </w:r>
      <w:r w:rsidR="00347D0D" w:rsidRPr="002D23FD">
        <w:rPr>
          <w:rFonts w:ascii="Traditional Arabic" w:hAnsi="Traditional Arabic" w:cs="Traditional Arabic"/>
          <w:sz w:val="28"/>
          <w:szCs w:val="28"/>
          <w:rtl/>
        </w:rPr>
        <w:t>.</w:t>
      </w:r>
    </w:p>
    <w:p w:rsidR="002F5AEB" w:rsidRPr="002D23FD" w:rsidRDefault="002F5AEB">
      <w:pPr>
        <w:bidi w:val="0"/>
        <w:rPr>
          <w:rFonts w:ascii="Traditional Arabic" w:hAnsi="Traditional Arabic" w:cs="Traditional Arabic"/>
          <w:sz w:val="28"/>
          <w:szCs w:val="28"/>
          <w:u w:val="single"/>
        </w:rPr>
      </w:pPr>
      <w:r w:rsidRPr="002D23FD">
        <w:rPr>
          <w:rFonts w:ascii="Traditional Arabic" w:hAnsi="Traditional Arabic" w:cs="Traditional Arabic"/>
          <w:sz w:val="28"/>
          <w:szCs w:val="28"/>
          <w:u w:val="single"/>
        </w:rPr>
        <w:br w:type="page"/>
      </w:r>
    </w:p>
    <w:p w:rsidR="00636269" w:rsidRPr="002D23FD" w:rsidRDefault="00636269">
      <w:pPr>
        <w:bidi w:val="0"/>
        <w:rPr>
          <w:rFonts w:ascii="Traditional Arabic" w:hAnsi="Traditional Arabic" w:cs="Traditional Arabic"/>
          <w:sz w:val="28"/>
          <w:szCs w:val="28"/>
          <w:u w:val="single"/>
        </w:rPr>
      </w:pPr>
    </w:p>
    <w:p w:rsidR="00CA0419" w:rsidRPr="002D23FD" w:rsidRDefault="00CA0419" w:rsidP="001F09EF">
      <w:pPr>
        <w:autoSpaceDE w:val="0"/>
        <w:autoSpaceDN w:val="0"/>
        <w:adjustRightInd w:val="0"/>
        <w:spacing w:after="0" w:line="240" w:lineRule="auto"/>
        <w:jc w:val="both"/>
        <w:rPr>
          <w:rFonts w:ascii="Traditional Arabic" w:hAnsi="Traditional Arabic" w:cs="Traditional Arabic"/>
          <w:sz w:val="28"/>
          <w:szCs w:val="28"/>
          <w:u w:val="single"/>
          <w:rtl/>
        </w:rPr>
      </w:pPr>
    </w:p>
    <w:p w:rsidR="00CA0419" w:rsidRPr="002D23FD" w:rsidRDefault="00CA0419"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412EB0" w:rsidRPr="002D23FD">
        <w:rPr>
          <w:rFonts w:ascii="Traditional Arabic" w:hAnsi="Traditional Arabic" w:cs="Traditional Arabic"/>
          <w:b/>
          <w:bCs/>
          <w:sz w:val="28"/>
          <w:szCs w:val="28"/>
          <w:u w:val="single"/>
          <w:rtl/>
        </w:rPr>
        <w:t>الثامن عشر</w:t>
      </w:r>
    </w:p>
    <w:p w:rsidR="0018043A" w:rsidRPr="002D23FD" w:rsidRDefault="00412EB0"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CA0419" w:rsidRPr="002D23FD">
        <w:rPr>
          <w:rFonts w:ascii="Traditional Arabic" w:hAnsi="Traditional Arabic" w:cs="Traditional Arabic"/>
          <w:b/>
          <w:bCs/>
          <w:sz w:val="28"/>
          <w:szCs w:val="28"/>
          <w:rtl/>
        </w:rPr>
        <w:t>صمت الصائم تسبيح ، ونومه عبادة ، ودعاؤه مستجاب ، وعمله مضاعف</w:t>
      </w:r>
      <w:r w:rsidRPr="002D23FD">
        <w:rPr>
          <w:rFonts w:ascii="Traditional Arabic" w:hAnsi="Traditional Arabic" w:cs="Traditional Arabic"/>
          <w:b/>
          <w:bCs/>
          <w:sz w:val="28"/>
          <w:szCs w:val="28"/>
          <w:rtl/>
        </w:rPr>
        <w:t xml:space="preserve"> "</w:t>
      </w:r>
      <w:r w:rsidR="00CA0419"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CA0419" w:rsidRPr="002D23FD" w:rsidRDefault="00CA0419"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أخرجه </w:t>
      </w:r>
      <w:proofErr w:type="spellStart"/>
      <w:r w:rsidRPr="002D23FD">
        <w:rPr>
          <w:rFonts w:ascii="Traditional Arabic" w:hAnsi="Traditional Arabic" w:cs="Traditional Arabic"/>
          <w:sz w:val="28"/>
          <w:szCs w:val="28"/>
          <w:rtl/>
        </w:rPr>
        <w:t>الديلمي</w:t>
      </w:r>
      <w:proofErr w:type="spellEnd"/>
      <w:r w:rsidRPr="002D23FD">
        <w:rPr>
          <w:rFonts w:ascii="Traditional Arabic" w:hAnsi="Traditional Arabic" w:cs="Traditional Arabic"/>
          <w:sz w:val="28"/>
          <w:szCs w:val="28"/>
          <w:rtl/>
        </w:rPr>
        <w:t xml:space="preserve"> (2/ 253) من حديث عبد الله بن عمر مرفوعاً به .</w:t>
      </w:r>
    </w:p>
    <w:p w:rsidR="0018043A" w:rsidRPr="002D23FD" w:rsidRDefault="00CA0419"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الربيع بن بدر،</w:t>
      </w:r>
      <w:r w:rsidR="00640BFA" w:rsidRPr="002D23FD">
        <w:rPr>
          <w:rFonts w:ascii="Traditional Arabic" w:hAnsi="Traditional Arabic" w:cs="Traditional Arabic"/>
          <w:sz w:val="28"/>
          <w:szCs w:val="28"/>
          <w:rtl/>
        </w:rPr>
        <w:t xml:space="preserve"> قال النسائي </w:t>
      </w:r>
      <w:proofErr w:type="spellStart"/>
      <w:r w:rsidR="00640BFA" w:rsidRPr="002D23FD">
        <w:rPr>
          <w:rFonts w:ascii="Traditional Arabic" w:hAnsi="Traditional Arabic" w:cs="Traditional Arabic"/>
          <w:sz w:val="28"/>
          <w:szCs w:val="28"/>
          <w:rtl/>
        </w:rPr>
        <w:t>والدارقطني</w:t>
      </w:r>
      <w:proofErr w:type="spellEnd"/>
      <w:r w:rsidR="00640BFA"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متروك</w:t>
      </w:r>
      <w:r w:rsidR="00640BFA" w:rsidRPr="002D23FD">
        <w:rPr>
          <w:rFonts w:ascii="Traditional Arabic" w:hAnsi="Traditional Arabic" w:cs="Traditional Arabic"/>
          <w:sz w:val="28"/>
          <w:szCs w:val="28"/>
          <w:rtl/>
        </w:rPr>
        <w:t xml:space="preserve">، وقال أبو حاتم : لا يشتغل به ولا بروايته فإنه ضعيف الحديث، ذاهب الحديث. وكذا ضعفه أحمد وأبو داود والبخاري </w:t>
      </w:r>
      <w:proofErr w:type="spellStart"/>
      <w:r w:rsidR="00640BFA" w:rsidRPr="002D23FD">
        <w:rPr>
          <w:rFonts w:ascii="Traditional Arabic" w:hAnsi="Traditional Arabic" w:cs="Traditional Arabic"/>
          <w:sz w:val="28"/>
          <w:szCs w:val="28"/>
          <w:rtl/>
        </w:rPr>
        <w:t>والجوزجاني</w:t>
      </w:r>
      <w:proofErr w:type="spellEnd"/>
      <w:r w:rsidR="00640BFA" w:rsidRPr="002D23FD">
        <w:rPr>
          <w:rFonts w:ascii="Traditional Arabic" w:hAnsi="Traditional Arabic" w:cs="Traditional Arabic"/>
          <w:sz w:val="28"/>
          <w:szCs w:val="28"/>
          <w:rtl/>
        </w:rPr>
        <w:t xml:space="preserve"> وغيرهم</w:t>
      </w:r>
      <w:r w:rsidR="00D476B9" w:rsidRPr="002D23FD">
        <w:rPr>
          <w:rFonts w:ascii="Traditional Arabic" w:hAnsi="Traditional Arabic" w:cs="Traditional Arabic"/>
          <w:sz w:val="28"/>
          <w:szCs w:val="28"/>
          <w:rtl/>
        </w:rPr>
        <w:t xml:space="preserve"> ( التهذيب 2/ 147 )</w:t>
      </w:r>
      <w:r w:rsidR="00640BFA" w:rsidRPr="002D23FD">
        <w:rPr>
          <w:rFonts w:ascii="Traditional Arabic" w:hAnsi="Traditional Arabic" w:cs="Traditional Arabic"/>
          <w:sz w:val="28"/>
          <w:szCs w:val="28"/>
          <w:rtl/>
        </w:rPr>
        <w:t xml:space="preserve">. </w:t>
      </w:r>
      <w:r w:rsidR="0018043A" w:rsidRPr="002D23FD">
        <w:rPr>
          <w:rFonts w:ascii="Traditional Arabic" w:hAnsi="Traditional Arabic" w:cs="Traditional Arabic"/>
          <w:sz w:val="28"/>
          <w:szCs w:val="28"/>
          <w:rtl/>
        </w:rPr>
        <w:t>و</w:t>
      </w:r>
      <w:r w:rsidR="00640BFA" w:rsidRPr="002D23FD">
        <w:rPr>
          <w:rFonts w:ascii="Traditional Arabic" w:hAnsi="Traditional Arabic" w:cs="Traditional Arabic"/>
          <w:sz w:val="28"/>
          <w:szCs w:val="28"/>
          <w:rtl/>
        </w:rPr>
        <w:t>قال الألباني في حكمه على الحديث : ضعيف جداً ( السلسلة الضعيفة 8/260 )</w:t>
      </w:r>
      <w:r w:rsidR="0018043A" w:rsidRPr="002D23FD">
        <w:rPr>
          <w:rFonts w:ascii="Traditional Arabic" w:hAnsi="Traditional Arabic" w:cs="Traditional Arabic"/>
          <w:sz w:val="28"/>
          <w:szCs w:val="28"/>
          <w:rtl/>
        </w:rPr>
        <w:t>.</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18043A" w:rsidRPr="002D23FD" w:rsidRDefault="0018043A" w:rsidP="001F09EF">
      <w:pPr>
        <w:autoSpaceDE w:val="0"/>
        <w:autoSpaceDN w:val="0"/>
        <w:adjustRightInd w:val="0"/>
        <w:spacing w:after="0" w:line="240" w:lineRule="auto"/>
        <w:jc w:val="both"/>
        <w:rPr>
          <w:rFonts w:ascii="Traditional Arabic" w:hAnsi="Traditional Arabic" w:cs="Traditional Arabic"/>
          <w:sz w:val="28"/>
          <w:szCs w:val="28"/>
          <w:rtl/>
        </w:rPr>
      </w:pPr>
    </w:p>
    <w:p w:rsidR="0018043A" w:rsidRPr="002D23FD" w:rsidRDefault="0018043A"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412EB0" w:rsidRPr="002D23FD">
        <w:rPr>
          <w:rFonts w:ascii="Traditional Arabic" w:hAnsi="Traditional Arabic" w:cs="Traditional Arabic"/>
          <w:b/>
          <w:bCs/>
          <w:sz w:val="28"/>
          <w:szCs w:val="28"/>
          <w:u w:val="single"/>
          <w:rtl/>
        </w:rPr>
        <w:t>التاسع عشر</w:t>
      </w:r>
    </w:p>
    <w:p w:rsidR="0018043A" w:rsidRPr="002D23FD" w:rsidRDefault="00412EB0"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18043A" w:rsidRPr="002D23FD">
        <w:rPr>
          <w:rFonts w:ascii="Traditional Arabic" w:hAnsi="Traditional Arabic" w:cs="Traditional Arabic"/>
          <w:b/>
          <w:bCs/>
          <w:sz w:val="28"/>
          <w:szCs w:val="28"/>
          <w:rtl/>
        </w:rPr>
        <w:t>صائم رمضان ف</w:t>
      </w:r>
      <w:r w:rsidR="0057224B" w:rsidRPr="002D23FD">
        <w:rPr>
          <w:rFonts w:ascii="Traditional Arabic" w:hAnsi="Traditional Arabic" w:cs="Traditional Arabic"/>
          <w:b/>
          <w:bCs/>
          <w:sz w:val="28"/>
          <w:szCs w:val="28"/>
          <w:rtl/>
        </w:rPr>
        <w:t>ي</w:t>
      </w:r>
      <w:r w:rsidR="0018043A" w:rsidRPr="002D23FD">
        <w:rPr>
          <w:rFonts w:ascii="Traditional Arabic" w:hAnsi="Traditional Arabic" w:cs="Traditional Arabic"/>
          <w:b/>
          <w:bCs/>
          <w:sz w:val="28"/>
          <w:szCs w:val="28"/>
          <w:rtl/>
        </w:rPr>
        <w:t xml:space="preserve"> السفر كالمفطر </w:t>
      </w:r>
      <w:proofErr w:type="spellStart"/>
      <w:r w:rsidR="0018043A" w:rsidRPr="002D23FD">
        <w:rPr>
          <w:rFonts w:ascii="Traditional Arabic" w:hAnsi="Traditional Arabic" w:cs="Traditional Arabic"/>
          <w:b/>
          <w:bCs/>
          <w:sz w:val="28"/>
          <w:szCs w:val="28"/>
          <w:rtl/>
        </w:rPr>
        <w:t>فى</w:t>
      </w:r>
      <w:proofErr w:type="spellEnd"/>
      <w:r w:rsidR="0018043A" w:rsidRPr="002D23FD">
        <w:rPr>
          <w:rFonts w:ascii="Traditional Arabic" w:hAnsi="Traditional Arabic" w:cs="Traditional Arabic"/>
          <w:b/>
          <w:bCs/>
          <w:sz w:val="28"/>
          <w:szCs w:val="28"/>
          <w:rtl/>
        </w:rPr>
        <w:t xml:space="preserve"> الحضر</w:t>
      </w:r>
      <w:r w:rsidRPr="002D23FD">
        <w:rPr>
          <w:rFonts w:ascii="Traditional Arabic" w:hAnsi="Traditional Arabic" w:cs="Traditional Arabic"/>
          <w:b/>
          <w:bCs/>
          <w:sz w:val="28"/>
          <w:szCs w:val="28"/>
          <w:rtl/>
        </w:rPr>
        <w:t xml:space="preserve"> ".</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b/>
          <w:bCs/>
          <w:sz w:val="28"/>
          <w:szCs w:val="28"/>
          <w:rtl/>
        </w:rPr>
      </w:pPr>
    </w:p>
    <w:p w:rsidR="0018043A" w:rsidRPr="002D23FD" w:rsidRDefault="0018043A"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رواه ابن ماجه </w:t>
      </w:r>
      <w:r w:rsidR="00BE43B8" w:rsidRPr="002D23FD">
        <w:rPr>
          <w:rFonts w:ascii="Traditional Arabic" w:hAnsi="Traditional Arabic" w:cs="Traditional Arabic"/>
          <w:sz w:val="28"/>
          <w:szCs w:val="28"/>
          <w:rtl/>
        </w:rPr>
        <w:t>(1666)</w:t>
      </w:r>
      <w:r w:rsidRPr="002D23FD">
        <w:rPr>
          <w:rFonts w:ascii="Traditional Arabic" w:hAnsi="Traditional Arabic" w:cs="Traditional Arabic"/>
          <w:sz w:val="28"/>
          <w:szCs w:val="28"/>
          <w:rtl/>
        </w:rPr>
        <w:t xml:space="preserve"> من حديث أبي سلمة بن عبد الرحمن عن أبيه عبد الرحمن بن عوف مرفوعاً به.</w:t>
      </w:r>
    </w:p>
    <w:p w:rsidR="007D7B7A" w:rsidRPr="002D23FD" w:rsidRDefault="0018043A"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انقطاع لأن أبا سلمة لم يسمع من أبيه، وفيه أسامة بن زيد في حفظه ضعف، وقد خالفه الثقة</w:t>
      </w:r>
      <w:r w:rsidR="007D7B7A" w:rsidRPr="002D23FD">
        <w:rPr>
          <w:rFonts w:ascii="Traditional Arabic" w:hAnsi="Traditional Arabic" w:cs="Traditional Arabic"/>
          <w:sz w:val="28"/>
          <w:szCs w:val="28"/>
          <w:rtl/>
        </w:rPr>
        <w:t xml:space="preserve"> وهو ابن أبي ذئب فرواه عن الزهري ابن شهاب به موقوفاً.</w:t>
      </w:r>
    </w:p>
    <w:p w:rsidR="00BE43B8" w:rsidRPr="002D23FD" w:rsidRDefault="007D7B7A"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وقد ضعف</w:t>
      </w:r>
      <w:r w:rsidR="00BE43B8" w:rsidRPr="002D23FD">
        <w:rPr>
          <w:rFonts w:ascii="Traditional Arabic" w:hAnsi="Traditional Arabic" w:cs="Traditional Arabic"/>
          <w:sz w:val="28"/>
          <w:szCs w:val="28"/>
          <w:rtl/>
        </w:rPr>
        <w:t xml:space="preserve"> ابن ماجه الحديث فقال: " قال أبو إسحاق: هذا الحديث ليس بشيء"، وضعف</w:t>
      </w:r>
      <w:r w:rsidRPr="002D23FD">
        <w:rPr>
          <w:rFonts w:ascii="Traditional Arabic" w:hAnsi="Traditional Arabic" w:cs="Traditional Arabic"/>
          <w:sz w:val="28"/>
          <w:szCs w:val="28"/>
          <w:rtl/>
        </w:rPr>
        <w:t xml:space="preserve"> البيهقي الحديث فقال:</w:t>
      </w:r>
      <w:r w:rsidR="00BE43B8"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وهو موقوف، وفي إسناده انقطاع ، وروي مرفوعاً وإسناده ضعيف</w:t>
      </w:r>
      <w:r w:rsidR="00BE43B8"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السنن 4/</w:t>
      </w:r>
      <w:r w:rsidR="00BE43B8" w:rsidRPr="002D23FD">
        <w:rPr>
          <w:rFonts w:ascii="Traditional Arabic" w:hAnsi="Traditional Arabic" w:cs="Traditional Arabic"/>
          <w:sz w:val="28"/>
          <w:szCs w:val="28"/>
          <w:rtl/>
        </w:rPr>
        <w:t>244</w:t>
      </w:r>
      <w:r w:rsidRPr="002D23FD">
        <w:rPr>
          <w:rFonts w:ascii="Traditional Arabic" w:hAnsi="Traditional Arabic" w:cs="Traditional Arabic"/>
          <w:sz w:val="28"/>
          <w:szCs w:val="28"/>
          <w:rtl/>
        </w:rPr>
        <w:t xml:space="preserve">)، </w:t>
      </w:r>
      <w:r w:rsidR="00BE43B8" w:rsidRPr="002D23FD">
        <w:rPr>
          <w:rFonts w:ascii="Traditional Arabic" w:hAnsi="Traditional Arabic" w:cs="Traditional Arabic"/>
          <w:sz w:val="28"/>
          <w:szCs w:val="28"/>
          <w:rtl/>
        </w:rPr>
        <w:t>وقال الألباني: منكر ( السلسلة الضعيفة 1/713 ).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5F0846" w:rsidRPr="002D23FD" w:rsidRDefault="005F0846" w:rsidP="001F09EF">
      <w:pPr>
        <w:autoSpaceDE w:val="0"/>
        <w:autoSpaceDN w:val="0"/>
        <w:adjustRightInd w:val="0"/>
        <w:spacing w:after="0" w:line="240" w:lineRule="auto"/>
        <w:jc w:val="both"/>
        <w:rPr>
          <w:rFonts w:ascii="Traditional Arabic" w:hAnsi="Traditional Arabic" w:cs="Traditional Arabic"/>
          <w:sz w:val="28"/>
          <w:szCs w:val="28"/>
          <w:rtl/>
        </w:rPr>
      </w:pPr>
    </w:p>
    <w:p w:rsidR="005F0846" w:rsidRPr="002D23FD" w:rsidRDefault="00412EB0"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5F0846" w:rsidRPr="002D23FD">
        <w:rPr>
          <w:rFonts w:ascii="Traditional Arabic" w:hAnsi="Traditional Arabic" w:cs="Traditional Arabic"/>
          <w:b/>
          <w:bCs/>
          <w:sz w:val="28"/>
          <w:szCs w:val="28"/>
          <w:u w:val="single"/>
          <w:rtl/>
        </w:rPr>
        <w:t>العشرون</w:t>
      </w:r>
    </w:p>
    <w:p w:rsidR="00A4114F" w:rsidRPr="002D23FD" w:rsidRDefault="00412EB0"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A4114F" w:rsidRPr="002D23FD">
        <w:rPr>
          <w:rFonts w:ascii="Traditional Arabic" w:hAnsi="Traditional Arabic" w:cs="Traditional Arabic"/>
          <w:b/>
          <w:bCs/>
          <w:sz w:val="28"/>
          <w:szCs w:val="28"/>
          <w:rtl/>
        </w:rPr>
        <w:t>الصائم بعد رمضان كالكار بعد الفار</w:t>
      </w:r>
      <w:r w:rsidRPr="002D23FD">
        <w:rPr>
          <w:rFonts w:ascii="Traditional Arabic" w:hAnsi="Traditional Arabic" w:cs="Traditional Arabic"/>
          <w:b/>
          <w:bCs/>
          <w:sz w:val="28"/>
          <w:szCs w:val="28"/>
          <w:rtl/>
        </w:rPr>
        <w:t>"</w:t>
      </w:r>
      <w:r w:rsidR="00A4114F"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b/>
          <w:bCs/>
          <w:sz w:val="28"/>
          <w:szCs w:val="28"/>
          <w:rtl/>
        </w:rPr>
      </w:pPr>
    </w:p>
    <w:p w:rsidR="00A4114F" w:rsidRPr="002D23FD" w:rsidRDefault="00A4114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أخرجه </w:t>
      </w:r>
      <w:proofErr w:type="spellStart"/>
      <w:r w:rsidRPr="002D23FD">
        <w:rPr>
          <w:rFonts w:ascii="Traditional Arabic" w:hAnsi="Traditional Arabic" w:cs="Traditional Arabic"/>
          <w:sz w:val="28"/>
          <w:szCs w:val="28"/>
          <w:rtl/>
        </w:rPr>
        <w:t>الديلمي</w:t>
      </w:r>
      <w:proofErr w:type="spellEnd"/>
      <w:r w:rsidRPr="002D23FD">
        <w:rPr>
          <w:rFonts w:ascii="Traditional Arabic" w:hAnsi="Traditional Arabic" w:cs="Traditional Arabic"/>
          <w:sz w:val="28"/>
          <w:szCs w:val="28"/>
          <w:rtl/>
        </w:rPr>
        <w:t xml:space="preserve"> (2/ 258) من حديث ابن عباس مرفوعاً.</w:t>
      </w:r>
    </w:p>
    <w:p w:rsidR="00A4114F" w:rsidRPr="002D23FD" w:rsidRDefault="00A4114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أبو مسكين الجزري ؛ قال أبو حاتم (4/ 2/ 447) : " مجهول، والحديث الذي رواه كأنه موضوع ". وفيه إسماعيل بن نشيط - وهو العامري - ؛ قال أبو حاتم : " ليس بالقوي". وضعفه الأزدي. وقال البخاري: " في إسناده نظر"</w:t>
      </w:r>
      <w:r w:rsidR="00170FAE" w:rsidRPr="002D23FD">
        <w:rPr>
          <w:rFonts w:ascii="Traditional Arabic" w:hAnsi="Traditional Arabic" w:cs="Traditional Arabic"/>
          <w:sz w:val="28"/>
          <w:szCs w:val="28"/>
          <w:rtl/>
        </w:rPr>
        <w:t xml:space="preserve"> ( الميزان 1/ 414 )</w:t>
      </w:r>
      <w:r w:rsidRPr="002D23FD">
        <w:rPr>
          <w:rFonts w:ascii="Traditional Arabic" w:hAnsi="Traditional Arabic" w:cs="Traditional Arabic"/>
          <w:sz w:val="28"/>
          <w:szCs w:val="28"/>
          <w:rtl/>
        </w:rPr>
        <w:t>. والحديث ضعفه المناوي (4/231) وقال الألباني: ضعيف جداً ( السلسلة الضعيفة 8/263 ).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A4114F" w:rsidRPr="002D23FD" w:rsidRDefault="00A4114F" w:rsidP="001F09EF">
      <w:pPr>
        <w:autoSpaceDE w:val="0"/>
        <w:autoSpaceDN w:val="0"/>
        <w:adjustRightInd w:val="0"/>
        <w:spacing w:after="0" w:line="240" w:lineRule="auto"/>
        <w:jc w:val="both"/>
        <w:rPr>
          <w:rFonts w:ascii="Traditional Arabic" w:hAnsi="Traditional Arabic" w:cs="Traditional Arabic"/>
          <w:sz w:val="28"/>
          <w:szCs w:val="28"/>
          <w:rtl/>
        </w:rPr>
      </w:pPr>
    </w:p>
    <w:p w:rsidR="00A4114F" w:rsidRPr="002D23FD" w:rsidRDefault="00A4114F"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412EB0" w:rsidRPr="002D23FD">
        <w:rPr>
          <w:rFonts w:ascii="Traditional Arabic" w:hAnsi="Traditional Arabic" w:cs="Traditional Arabic"/>
          <w:b/>
          <w:bCs/>
          <w:sz w:val="28"/>
          <w:szCs w:val="28"/>
          <w:u w:val="single"/>
          <w:rtl/>
        </w:rPr>
        <w:t>الحادي</w:t>
      </w:r>
      <w:r w:rsidRPr="002D23FD">
        <w:rPr>
          <w:rFonts w:ascii="Traditional Arabic" w:hAnsi="Traditional Arabic" w:cs="Traditional Arabic"/>
          <w:b/>
          <w:bCs/>
          <w:sz w:val="28"/>
          <w:szCs w:val="28"/>
          <w:u w:val="single"/>
          <w:rtl/>
        </w:rPr>
        <w:t xml:space="preserve"> والعشرون</w:t>
      </w:r>
    </w:p>
    <w:p w:rsidR="00A4114F" w:rsidRPr="002D23FD" w:rsidRDefault="00412EB0"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A4114F" w:rsidRPr="002D23FD">
        <w:rPr>
          <w:rFonts w:ascii="Traditional Arabic" w:hAnsi="Traditional Arabic" w:cs="Traditional Arabic"/>
          <w:b/>
          <w:bCs/>
          <w:sz w:val="28"/>
          <w:szCs w:val="28"/>
          <w:rtl/>
        </w:rPr>
        <w:t>الصائم في عبادة من حين يصبح إلى أن يمسي، إذا قام قام، وإذا صلى صلى، وإذا نام نام، وإذا أحدث أحدث</w:t>
      </w:r>
      <w:r w:rsidR="009E1997" w:rsidRPr="002D23FD">
        <w:rPr>
          <w:rFonts w:ascii="Traditional Arabic" w:hAnsi="Traditional Arabic" w:cs="Traditional Arabic"/>
          <w:b/>
          <w:bCs/>
          <w:sz w:val="28"/>
          <w:szCs w:val="28"/>
          <w:rtl/>
        </w:rPr>
        <w:t>،</w:t>
      </w:r>
      <w:r w:rsidR="00A4114F" w:rsidRPr="002D23FD">
        <w:rPr>
          <w:rFonts w:ascii="Traditional Arabic" w:hAnsi="Traditional Arabic" w:cs="Traditional Arabic"/>
          <w:b/>
          <w:bCs/>
          <w:sz w:val="28"/>
          <w:szCs w:val="28"/>
          <w:rtl/>
        </w:rPr>
        <w:t xml:space="preserve"> ما لم يغتب ، فإذا اغتاب خرق صومه</w:t>
      </w:r>
      <w:r w:rsidRPr="002D23FD">
        <w:rPr>
          <w:rFonts w:ascii="Traditional Arabic" w:hAnsi="Traditional Arabic" w:cs="Traditional Arabic"/>
          <w:b/>
          <w:bCs/>
          <w:sz w:val="28"/>
          <w:szCs w:val="28"/>
          <w:rtl/>
        </w:rPr>
        <w:t xml:space="preserve"> "</w:t>
      </w:r>
      <w:r w:rsidR="00A4114F"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b/>
          <w:bCs/>
          <w:sz w:val="28"/>
          <w:szCs w:val="28"/>
          <w:rtl/>
        </w:rPr>
      </w:pPr>
    </w:p>
    <w:p w:rsidR="00A4114F" w:rsidRPr="002D23FD" w:rsidRDefault="00A4114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أخرجه </w:t>
      </w:r>
      <w:proofErr w:type="spellStart"/>
      <w:r w:rsidRPr="002D23FD">
        <w:rPr>
          <w:rFonts w:ascii="Traditional Arabic" w:hAnsi="Traditional Arabic" w:cs="Traditional Arabic"/>
          <w:sz w:val="28"/>
          <w:szCs w:val="28"/>
          <w:rtl/>
        </w:rPr>
        <w:t>الديلمي</w:t>
      </w:r>
      <w:proofErr w:type="spellEnd"/>
      <w:r w:rsidRPr="002D23FD">
        <w:rPr>
          <w:rFonts w:ascii="Traditional Arabic" w:hAnsi="Traditional Arabic" w:cs="Traditional Arabic"/>
          <w:sz w:val="28"/>
          <w:szCs w:val="28"/>
          <w:rtl/>
        </w:rPr>
        <w:t xml:space="preserve"> (2/ 257-258) </w:t>
      </w:r>
      <w:r w:rsidR="009E1997" w:rsidRPr="002D23FD">
        <w:rPr>
          <w:rFonts w:ascii="Traditional Arabic" w:hAnsi="Traditional Arabic" w:cs="Traditional Arabic"/>
          <w:sz w:val="28"/>
          <w:szCs w:val="28"/>
          <w:rtl/>
        </w:rPr>
        <w:t>من حديث</w:t>
      </w:r>
      <w:r w:rsidRPr="002D23FD">
        <w:rPr>
          <w:rFonts w:ascii="Traditional Arabic" w:hAnsi="Traditional Arabic" w:cs="Traditional Arabic"/>
          <w:sz w:val="28"/>
          <w:szCs w:val="28"/>
          <w:rtl/>
        </w:rPr>
        <w:t xml:space="preserve"> عبد الله بن عباس مرفوعاً .</w:t>
      </w:r>
    </w:p>
    <w:p w:rsidR="00A4114F" w:rsidRPr="002D23FD" w:rsidRDefault="009E1997"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w:t>
      </w:r>
      <w:r w:rsidR="00A4114F" w:rsidRPr="002D23FD">
        <w:rPr>
          <w:rFonts w:ascii="Traditional Arabic" w:hAnsi="Traditional Arabic" w:cs="Traditional Arabic"/>
          <w:sz w:val="28"/>
          <w:szCs w:val="28"/>
          <w:rtl/>
        </w:rPr>
        <w:t xml:space="preserve"> مقاتل وهو ابن سليمان البلخي المفسر؛ </w:t>
      </w:r>
      <w:r w:rsidRPr="002D23FD">
        <w:rPr>
          <w:rFonts w:ascii="Traditional Arabic" w:hAnsi="Traditional Arabic" w:cs="Traditional Arabic"/>
          <w:sz w:val="28"/>
          <w:szCs w:val="28"/>
          <w:rtl/>
        </w:rPr>
        <w:t>وهو</w:t>
      </w:r>
      <w:r w:rsidR="00A4114F" w:rsidRPr="002D23FD">
        <w:rPr>
          <w:rFonts w:ascii="Traditional Arabic" w:hAnsi="Traditional Arabic" w:cs="Traditional Arabic"/>
          <w:sz w:val="28"/>
          <w:szCs w:val="28"/>
          <w:rtl/>
        </w:rPr>
        <w:t xml:space="preserve"> كذاب</w:t>
      </w:r>
      <w:r w:rsidR="00170FAE" w:rsidRPr="002D23FD">
        <w:rPr>
          <w:rFonts w:ascii="Traditional Arabic" w:hAnsi="Traditional Arabic" w:cs="Traditional Arabic"/>
          <w:sz w:val="28"/>
          <w:szCs w:val="28"/>
          <w:rtl/>
        </w:rPr>
        <w:t xml:space="preserve"> ( التهذيب 5/ 504 )</w:t>
      </w:r>
      <w:r w:rsidR="00A4114F"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و</w:t>
      </w:r>
      <w:r w:rsidR="00A4114F" w:rsidRPr="002D23FD">
        <w:rPr>
          <w:rFonts w:ascii="Traditional Arabic" w:hAnsi="Traditional Arabic" w:cs="Traditional Arabic"/>
          <w:sz w:val="28"/>
          <w:szCs w:val="28"/>
          <w:rtl/>
        </w:rPr>
        <w:t>عمر بن مدرك</w:t>
      </w:r>
      <w:r w:rsidR="00170FAE" w:rsidRPr="002D23FD">
        <w:rPr>
          <w:rFonts w:ascii="Traditional Arabic" w:hAnsi="Traditional Arabic" w:cs="Traditional Arabic"/>
          <w:sz w:val="28"/>
          <w:szCs w:val="28"/>
          <w:rtl/>
        </w:rPr>
        <w:t>،</w:t>
      </w:r>
      <w:r w:rsidR="00A4114F" w:rsidRPr="002D23FD">
        <w:rPr>
          <w:rFonts w:ascii="Traditional Arabic" w:hAnsi="Traditional Arabic" w:cs="Traditional Arabic"/>
          <w:sz w:val="28"/>
          <w:szCs w:val="28"/>
          <w:rtl/>
        </w:rPr>
        <w:t xml:space="preserve">قال </w:t>
      </w:r>
      <w:r w:rsidR="00170FAE" w:rsidRPr="002D23FD">
        <w:rPr>
          <w:rFonts w:ascii="Traditional Arabic" w:hAnsi="Traditional Arabic" w:cs="Traditional Arabic"/>
          <w:sz w:val="28"/>
          <w:szCs w:val="28"/>
          <w:rtl/>
        </w:rPr>
        <w:t xml:space="preserve">يحيى </w:t>
      </w:r>
      <w:r w:rsidR="00A4114F" w:rsidRPr="002D23FD">
        <w:rPr>
          <w:rFonts w:ascii="Traditional Arabic" w:hAnsi="Traditional Arabic" w:cs="Traditional Arabic"/>
          <w:sz w:val="28"/>
          <w:szCs w:val="28"/>
          <w:rtl/>
        </w:rPr>
        <w:t>ابن معين</w:t>
      </w:r>
      <w:r w:rsidR="00170FAE" w:rsidRPr="002D23FD">
        <w:rPr>
          <w:rFonts w:ascii="Traditional Arabic" w:hAnsi="Traditional Arabic" w:cs="Traditional Arabic"/>
          <w:sz w:val="28"/>
          <w:szCs w:val="28"/>
          <w:rtl/>
        </w:rPr>
        <w:t xml:space="preserve">: كذاب ( الميزان 5/ </w:t>
      </w:r>
      <w:r w:rsidR="00671C57" w:rsidRPr="002D23FD">
        <w:rPr>
          <w:rFonts w:ascii="Traditional Arabic" w:hAnsi="Traditional Arabic" w:cs="Traditional Arabic"/>
          <w:sz w:val="28"/>
          <w:szCs w:val="28"/>
          <w:rtl/>
        </w:rPr>
        <w:t>269 )</w:t>
      </w:r>
      <w:r w:rsidR="00A4114F" w:rsidRPr="002D23FD">
        <w:rPr>
          <w:rFonts w:ascii="Traditional Arabic" w:hAnsi="Traditional Arabic" w:cs="Traditional Arabic"/>
          <w:sz w:val="28"/>
          <w:szCs w:val="28"/>
          <w:rtl/>
        </w:rPr>
        <w:t>.</w:t>
      </w:r>
    </w:p>
    <w:p w:rsidR="00A4114F" w:rsidRPr="002D23FD" w:rsidRDefault="009E1997"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والحديث موضوع كما قال الألباني ( السلسلة الضعيفة 8/263 ).</w:t>
      </w:r>
    </w:p>
    <w:p w:rsidR="00811FD7" w:rsidRPr="002D23FD" w:rsidRDefault="00811FD7" w:rsidP="001F09EF">
      <w:pPr>
        <w:autoSpaceDE w:val="0"/>
        <w:autoSpaceDN w:val="0"/>
        <w:adjustRightInd w:val="0"/>
        <w:spacing w:after="0" w:line="240" w:lineRule="auto"/>
        <w:jc w:val="both"/>
        <w:rPr>
          <w:rFonts w:ascii="Traditional Arabic" w:hAnsi="Traditional Arabic" w:cs="Traditional Arabic"/>
          <w:sz w:val="28"/>
          <w:szCs w:val="28"/>
          <w:rtl/>
        </w:rPr>
      </w:pP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811FD7" w:rsidRPr="002D23FD" w:rsidRDefault="00811FD7"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ال</w:t>
      </w:r>
      <w:r w:rsidR="00412EB0" w:rsidRPr="002D23FD">
        <w:rPr>
          <w:rFonts w:ascii="Traditional Arabic" w:hAnsi="Traditional Arabic" w:cs="Traditional Arabic"/>
          <w:b/>
          <w:bCs/>
          <w:sz w:val="28"/>
          <w:szCs w:val="28"/>
          <w:u w:val="single"/>
          <w:rtl/>
        </w:rPr>
        <w:t>ثاني</w:t>
      </w:r>
      <w:r w:rsidRPr="002D23FD">
        <w:rPr>
          <w:rFonts w:ascii="Traditional Arabic" w:hAnsi="Traditional Arabic" w:cs="Traditional Arabic"/>
          <w:b/>
          <w:bCs/>
          <w:sz w:val="28"/>
          <w:szCs w:val="28"/>
          <w:u w:val="single"/>
          <w:rtl/>
        </w:rPr>
        <w:t xml:space="preserve"> والعشرون</w:t>
      </w:r>
    </w:p>
    <w:p w:rsidR="00811FD7" w:rsidRPr="002D23FD" w:rsidRDefault="00412EB0"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811FD7" w:rsidRPr="002D23FD">
        <w:rPr>
          <w:rFonts w:ascii="Traditional Arabic" w:hAnsi="Traditional Arabic" w:cs="Traditional Arabic"/>
          <w:b/>
          <w:bCs/>
          <w:sz w:val="28"/>
          <w:szCs w:val="28"/>
          <w:rtl/>
        </w:rPr>
        <w:t>الصائم في عبادة ، ما لم يغتب</w:t>
      </w:r>
      <w:r w:rsidRPr="002D23FD">
        <w:rPr>
          <w:rFonts w:ascii="Traditional Arabic" w:hAnsi="Traditional Arabic" w:cs="Traditional Arabic"/>
          <w:b/>
          <w:bCs/>
          <w:sz w:val="28"/>
          <w:szCs w:val="28"/>
          <w:rtl/>
        </w:rPr>
        <w:t xml:space="preserve"> "</w:t>
      </w:r>
      <w:r w:rsidR="00B864FF" w:rsidRPr="002D23FD">
        <w:rPr>
          <w:rStyle w:val="a5"/>
          <w:rFonts w:ascii="Traditional Arabic" w:hAnsi="Traditional Arabic" w:cs="Traditional Arabic"/>
          <w:b/>
          <w:bCs/>
          <w:sz w:val="28"/>
          <w:szCs w:val="28"/>
          <w:rtl/>
        </w:rPr>
        <w:footnoteReference w:id="4"/>
      </w:r>
      <w:r w:rsidR="00811FD7"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811FD7" w:rsidRPr="002D23FD" w:rsidRDefault="00811FD7"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ابن عدي</w:t>
      </w:r>
      <w:r w:rsidR="00B864FF" w:rsidRPr="002D23FD">
        <w:rPr>
          <w:rFonts w:ascii="Traditional Arabic" w:hAnsi="Traditional Arabic" w:cs="Traditional Arabic"/>
          <w:sz w:val="28"/>
          <w:szCs w:val="28"/>
          <w:rtl/>
        </w:rPr>
        <w:t xml:space="preserve"> (1/</w:t>
      </w:r>
      <w:r w:rsidRPr="002D23FD">
        <w:rPr>
          <w:rFonts w:ascii="Traditional Arabic" w:hAnsi="Traditional Arabic" w:cs="Traditional Arabic"/>
          <w:sz w:val="28"/>
          <w:szCs w:val="28"/>
          <w:rtl/>
        </w:rPr>
        <w:t xml:space="preserve"> 302</w:t>
      </w:r>
      <w:r w:rsidR="00B864FF"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 xml:space="preserve">) من حديث أبي هريرة </w:t>
      </w:r>
      <w:r w:rsidR="00BE6BBA" w:rsidRPr="002D23FD">
        <w:rPr>
          <w:rFonts w:ascii="Traditional Arabic" w:hAnsi="Traditional Arabic" w:cs="Traditional Arabic"/>
          <w:sz w:val="28"/>
          <w:szCs w:val="28"/>
          <w:rtl/>
        </w:rPr>
        <w:t xml:space="preserve">مرفوعاً، وأخرجه </w:t>
      </w:r>
      <w:proofErr w:type="spellStart"/>
      <w:r w:rsidR="00BE6BBA" w:rsidRPr="002D23FD">
        <w:rPr>
          <w:rFonts w:ascii="Traditional Arabic" w:hAnsi="Traditional Arabic" w:cs="Traditional Arabic"/>
          <w:sz w:val="28"/>
          <w:szCs w:val="28"/>
          <w:rtl/>
        </w:rPr>
        <w:t>الديلمي</w:t>
      </w:r>
      <w:proofErr w:type="spellEnd"/>
      <w:r w:rsidR="00BE6BBA" w:rsidRPr="002D23FD">
        <w:rPr>
          <w:rFonts w:ascii="Traditional Arabic" w:hAnsi="Traditional Arabic" w:cs="Traditional Arabic"/>
          <w:sz w:val="28"/>
          <w:szCs w:val="28"/>
          <w:rtl/>
        </w:rPr>
        <w:t xml:space="preserve"> ( 2/411) وزاد فيه ( ما لم يغتب مسلما</w:t>
      </w:r>
      <w:r w:rsidR="002C6D11" w:rsidRPr="002D23FD">
        <w:rPr>
          <w:rFonts w:ascii="Traditional Arabic" w:hAnsi="Traditional Arabic" w:cs="Traditional Arabic"/>
          <w:sz w:val="28"/>
          <w:szCs w:val="28"/>
          <w:rtl/>
        </w:rPr>
        <w:t>ً</w:t>
      </w:r>
      <w:r w:rsidR="00BE6BBA" w:rsidRPr="002D23FD">
        <w:rPr>
          <w:rFonts w:ascii="Traditional Arabic" w:hAnsi="Traditional Arabic" w:cs="Traditional Arabic"/>
          <w:sz w:val="28"/>
          <w:szCs w:val="28"/>
          <w:rtl/>
        </w:rPr>
        <w:t xml:space="preserve"> أو يؤذه</w:t>
      </w:r>
      <w:r w:rsidR="002C6D11" w:rsidRPr="002D23FD">
        <w:rPr>
          <w:rFonts w:ascii="Traditional Arabic" w:hAnsi="Traditional Arabic" w:cs="Traditional Arabic"/>
          <w:sz w:val="28"/>
          <w:szCs w:val="28"/>
          <w:rtl/>
        </w:rPr>
        <w:t xml:space="preserve"> ).</w:t>
      </w:r>
    </w:p>
    <w:p w:rsidR="002C6D11" w:rsidRPr="002D23FD" w:rsidRDefault="002C6D11"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w:t>
      </w:r>
      <w:r w:rsidR="00811FD7" w:rsidRPr="002D23FD">
        <w:rPr>
          <w:rFonts w:ascii="Traditional Arabic" w:hAnsi="Traditional Arabic" w:cs="Traditional Arabic"/>
          <w:sz w:val="28"/>
          <w:szCs w:val="28"/>
          <w:rtl/>
        </w:rPr>
        <w:t>في سنده عبد الرحيم</w:t>
      </w:r>
      <w:r w:rsidR="00BE6BBA" w:rsidRPr="002D23FD">
        <w:rPr>
          <w:rFonts w:ascii="Traditional Arabic" w:hAnsi="Traditional Arabic" w:cs="Traditional Arabic"/>
          <w:sz w:val="28"/>
          <w:szCs w:val="28"/>
          <w:rtl/>
        </w:rPr>
        <w:t xml:space="preserve"> </w:t>
      </w:r>
      <w:r w:rsidR="00811FD7" w:rsidRPr="002D23FD">
        <w:rPr>
          <w:rFonts w:ascii="Traditional Arabic" w:hAnsi="Traditional Arabic" w:cs="Traditional Arabic"/>
          <w:sz w:val="28"/>
          <w:szCs w:val="28"/>
          <w:rtl/>
        </w:rPr>
        <w:t xml:space="preserve">بن هارون أبو هشام الغساني </w:t>
      </w:r>
      <w:r w:rsidR="00BE6BBA" w:rsidRPr="002D23FD">
        <w:rPr>
          <w:rFonts w:ascii="Traditional Arabic" w:hAnsi="Traditional Arabic" w:cs="Traditional Arabic"/>
          <w:sz w:val="28"/>
          <w:szCs w:val="28"/>
          <w:rtl/>
        </w:rPr>
        <w:t xml:space="preserve">وهو ضعيف كذبه </w:t>
      </w:r>
      <w:proofErr w:type="spellStart"/>
      <w:r w:rsidR="00BE6BBA" w:rsidRPr="002D23FD">
        <w:rPr>
          <w:rFonts w:ascii="Traditional Arabic" w:hAnsi="Traditional Arabic" w:cs="Traditional Arabic"/>
          <w:sz w:val="28"/>
          <w:szCs w:val="28"/>
          <w:rtl/>
        </w:rPr>
        <w:t>الدراقطني</w:t>
      </w:r>
      <w:proofErr w:type="spellEnd"/>
      <w:r w:rsidR="00BE6BBA" w:rsidRPr="002D23FD">
        <w:rPr>
          <w:rFonts w:ascii="Traditional Arabic" w:hAnsi="Traditional Arabic" w:cs="Traditional Arabic"/>
          <w:sz w:val="28"/>
          <w:szCs w:val="28"/>
          <w:rtl/>
        </w:rPr>
        <w:t>، وقال أبو حاتم : مجهول لا أعرفه</w:t>
      </w:r>
      <w:r w:rsidR="00671C57" w:rsidRPr="002D23FD">
        <w:rPr>
          <w:rFonts w:ascii="Traditional Arabic" w:hAnsi="Traditional Arabic" w:cs="Traditional Arabic"/>
          <w:sz w:val="28"/>
          <w:szCs w:val="28"/>
          <w:rtl/>
        </w:rPr>
        <w:t xml:space="preserve"> ( التهذيب 3/ 421 )</w:t>
      </w:r>
      <w:r w:rsidR="00BE6BBA"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w:t>
      </w:r>
    </w:p>
    <w:p w:rsidR="002C6D11" w:rsidRPr="002D23FD" w:rsidRDefault="002C6D11"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والحديث قال فيه ابن عدي: منكر، وضعفه المناوي</w:t>
      </w:r>
      <w:r w:rsidR="00671C57" w:rsidRPr="002D23FD">
        <w:rPr>
          <w:rFonts w:ascii="Traditional Arabic" w:hAnsi="Traditional Arabic" w:cs="Traditional Arabic"/>
          <w:sz w:val="28"/>
          <w:szCs w:val="28"/>
          <w:rtl/>
        </w:rPr>
        <w:t xml:space="preserve"> ( فيض القدير 4 / 305 )</w:t>
      </w:r>
      <w:r w:rsidRPr="002D23FD">
        <w:rPr>
          <w:rFonts w:ascii="Traditional Arabic" w:hAnsi="Traditional Arabic" w:cs="Traditional Arabic"/>
          <w:sz w:val="28"/>
          <w:szCs w:val="28"/>
          <w:rtl/>
        </w:rPr>
        <w:t>، وقال الألباني: منكر ( السلسلة الضعيفة 4/311 ).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2C6D11" w:rsidRPr="002D23FD" w:rsidRDefault="002C6D11" w:rsidP="001F09EF">
      <w:pPr>
        <w:autoSpaceDE w:val="0"/>
        <w:autoSpaceDN w:val="0"/>
        <w:adjustRightInd w:val="0"/>
        <w:spacing w:after="0" w:line="240" w:lineRule="auto"/>
        <w:jc w:val="both"/>
        <w:rPr>
          <w:rFonts w:ascii="Traditional Arabic" w:hAnsi="Traditional Arabic" w:cs="Traditional Arabic"/>
          <w:sz w:val="28"/>
          <w:szCs w:val="28"/>
          <w:rtl/>
        </w:rPr>
      </w:pPr>
    </w:p>
    <w:p w:rsidR="002C6D11" w:rsidRPr="002D23FD" w:rsidRDefault="002C6D11"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ال</w:t>
      </w:r>
      <w:r w:rsidR="005B5A1D" w:rsidRPr="002D23FD">
        <w:rPr>
          <w:rFonts w:ascii="Traditional Arabic" w:hAnsi="Traditional Arabic" w:cs="Traditional Arabic"/>
          <w:b/>
          <w:bCs/>
          <w:sz w:val="28"/>
          <w:szCs w:val="28"/>
          <w:u w:val="single"/>
          <w:rtl/>
        </w:rPr>
        <w:t>ثالث</w:t>
      </w:r>
      <w:r w:rsidRPr="002D23FD">
        <w:rPr>
          <w:rFonts w:ascii="Traditional Arabic" w:hAnsi="Traditional Arabic" w:cs="Traditional Arabic"/>
          <w:b/>
          <w:bCs/>
          <w:sz w:val="28"/>
          <w:szCs w:val="28"/>
          <w:u w:val="single"/>
          <w:rtl/>
        </w:rPr>
        <w:t xml:space="preserve"> والعشرون</w:t>
      </w:r>
    </w:p>
    <w:p w:rsidR="003E2023" w:rsidRPr="002D23FD" w:rsidRDefault="00430B21"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عن النبي صلى الله عليه وسلم أنه قال</w:t>
      </w:r>
      <w:r w:rsidR="003E2023" w:rsidRPr="002D23FD">
        <w:rPr>
          <w:rFonts w:ascii="Traditional Arabic" w:hAnsi="Traditional Arabic" w:cs="Traditional Arabic"/>
          <w:b/>
          <w:bCs/>
          <w:sz w:val="28"/>
          <w:szCs w:val="28"/>
          <w:rtl/>
        </w:rPr>
        <w:t>:</w:t>
      </w:r>
      <w:r w:rsidRPr="002D23FD">
        <w:rPr>
          <w:rFonts w:ascii="Traditional Arabic" w:hAnsi="Traditional Arabic" w:cs="Traditional Arabic"/>
          <w:b/>
          <w:bCs/>
          <w:sz w:val="28"/>
          <w:szCs w:val="28"/>
          <w:rtl/>
        </w:rPr>
        <w:t xml:space="preserve"> قال ربنا عز وجل</w:t>
      </w:r>
      <w:r w:rsidR="003E2023" w:rsidRPr="002D23FD">
        <w:rPr>
          <w:rFonts w:ascii="Traditional Arabic" w:hAnsi="Traditional Arabic" w:cs="Traditional Arabic"/>
          <w:b/>
          <w:bCs/>
          <w:sz w:val="28"/>
          <w:szCs w:val="28"/>
          <w:rtl/>
        </w:rPr>
        <w:t>"</w:t>
      </w:r>
      <w:r w:rsidRPr="002D23FD">
        <w:rPr>
          <w:rFonts w:ascii="Traditional Arabic" w:hAnsi="Traditional Arabic" w:cs="Traditional Arabic"/>
          <w:b/>
          <w:bCs/>
          <w:sz w:val="28"/>
          <w:szCs w:val="28"/>
          <w:rtl/>
        </w:rPr>
        <w:t xml:space="preserve"> الصيام جنة يجتن</w:t>
      </w:r>
      <w:r w:rsidR="003E2023" w:rsidRPr="002D23FD">
        <w:rPr>
          <w:rFonts w:ascii="Traditional Arabic" w:hAnsi="Traditional Arabic" w:cs="Traditional Arabic"/>
          <w:b/>
          <w:bCs/>
          <w:sz w:val="28"/>
          <w:szCs w:val="28"/>
          <w:rtl/>
        </w:rPr>
        <w:t>ُّ</w:t>
      </w:r>
      <w:r w:rsidRPr="002D23FD">
        <w:rPr>
          <w:rFonts w:ascii="Traditional Arabic" w:hAnsi="Traditional Arabic" w:cs="Traditional Arabic"/>
          <w:b/>
          <w:bCs/>
          <w:sz w:val="28"/>
          <w:szCs w:val="28"/>
          <w:rtl/>
        </w:rPr>
        <w:t xml:space="preserve"> بها العبد من النار</w:t>
      </w:r>
      <w:r w:rsidR="003E2023" w:rsidRPr="002D23FD">
        <w:rPr>
          <w:rFonts w:ascii="Traditional Arabic" w:hAnsi="Traditional Arabic" w:cs="Traditional Arabic"/>
          <w:b/>
          <w:bCs/>
          <w:sz w:val="28"/>
          <w:szCs w:val="28"/>
          <w:rtl/>
        </w:rPr>
        <w:t>،</w:t>
      </w:r>
      <w:r w:rsidRPr="002D23FD">
        <w:rPr>
          <w:rFonts w:ascii="Traditional Arabic" w:hAnsi="Traditional Arabic" w:cs="Traditional Arabic"/>
          <w:b/>
          <w:bCs/>
          <w:sz w:val="28"/>
          <w:szCs w:val="28"/>
          <w:rtl/>
        </w:rPr>
        <w:t xml:space="preserve"> وهو لي وأنا أجزي به</w:t>
      </w:r>
      <w:r w:rsidR="00EA5534" w:rsidRPr="002D23FD">
        <w:rPr>
          <w:rFonts w:ascii="Traditional Arabic" w:hAnsi="Traditional Arabic" w:cs="Traditional Arabic"/>
          <w:b/>
          <w:bCs/>
          <w:sz w:val="28"/>
          <w:szCs w:val="28"/>
          <w:rtl/>
        </w:rPr>
        <w:t xml:space="preserve"> "</w:t>
      </w:r>
      <w:r w:rsidR="003E2023" w:rsidRPr="002D23FD">
        <w:rPr>
          <w:rFonts w:ascii="Traditional Arabic" w:hAnsi="Traditional Arabic" w:cs="Traditional Arabic"/>
          <w:b/>
          <w:bCs/>
          <w:sz w:val="28"/>
          <w:szCs w:val="28"/>
          <w:rtl/>
        </w:rPr>
        <w:t>.</w:t>
      </w:r>
    </w:p>
    <w:p w:rsidR="000906A1" w:rsidRPr="002D23FD" w:rsidRDefault="00430B21"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وسمعت النبي صلى الله عليه وسلم يقول </w:t>
      </w:r>
      <w:r w:rsidR="003E2023" w:rsidRPr="002D23FD">
        <w:rPr>
          <w:rFonts w:ascii="Traditional Arabic" w:hAnsi="Traditional Arabic" w:cs="Traditional Arabic"/>
          <w:b/>
          <w:bCs/>
          <w:sz w:val="28"/>
          <w:szCs w:val="28"/>
          <w:rtl/>
        </w:rPr>
        <w:t>"</w:t>
      </w:r>
      <w:r w:rsidRPr="002D23FD">
        <w:rPr>
          <w:rFonts w:ascii="Traditional Arabic" w:hAnsi="Traditional Arabic" w:cs="Traditional Arabic"/>
          <w:b/>
          <w:bCs/>
          <w:sz w:val="28"/>
          <w:szCs w:val="28"/>
          <w:rtl/>
        </w:rPr>
        <w:t>الصيام جنة حصينة من النار</w:t>
      </w:r>
      <w:r w:rsidR="003E2023" w:rsidRPr="002D23FD">
        <w:rPr>
          <w:rFonts w:ascii="Traditional Arabic" w:hAnsi="Traditional Arabic" w:cs="Traditional Arabic"/>
          <w:b/>
          <w:bCs/>
          <w:sz w:val="28"/>
          <w:szCs w:val="28"/>
          <w:rtl/>
        </w:rPr>
        <w:t>".</w:t>
      </w:r>
    </w:p>
    <w:p w:rsidR="003E2023" w:rsidRPr="002D23FD" w:rsidRDefault="003E2023"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 </w:t>
      </w:r>
    </w:p>
    <w:p w:rsidR="00430B21" w:rsidRPr="002D23FD" w:rsidRDefault="00430B21"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البيهقي في الشعب ( 3/ 289 ) من حديث جابر</w:t>
      </w:r>
      <w:r w:rsidR="003E2023" w:rsidRPr="002D23FD">
        <w:rPr>
          <w:rFonts w:ascii="Traditional Arabic" w:hAnsi="Traditional Arabic" w:cs="Traditional Arabic"/>
          <w:sz w:val="28"/>
          <w:szCs w:val="28"/>
          <w:rtl/>
        </w:rPr>
        <w:t xml:space="preserve"> مرفوعاً، وفي سنده </w:t>
      </w:r>
      <w:r w:rsidR="00D95246" w:rsidRPr="002D23FD">
        <w:rPr>
          <w:rFonts w:ascii="Traditional Arabic" w:hAnsi="Traditional Arabic" w:cs="Traditional Arabic"/>
          <w:sz w:val="28"/>
          <w:szCs w:val="28"/>
          <w:rtl/>
        </w:rPr>
        <w:t>عبد</w:t>
      </w:r>
      <w:r w:rsidR="00671C57" w:rsidRPr="002D23FD">
        <w:rPr>
          <w:rFonts w:ascii="Traditional Arabic" w:hAnsi="Traditional Arabic" w:cs="Traditional Arabic"/>
          <w:sz w:val="28"/>
          <w:szCs w:val="28"/>
          <w:rtl/>
        </w:rPr>
        <w:t xml:space="preserve"> </w:t>
      </w:r>
      <w:r w:rsidR="00D95246" w:rsidRPr="002D23FD">
        <w:rPr>
          <w:rFonts w:ascii="Traditional Arabic" w:hAnsi="Traditional Arabic" w:cs="Traditional Arabic"/>
          <w:sz w:val="28"/>
          <w:szCs w:val="28"/>
          <w:rtl/>
        </w:rPr>
        <w:t>الله بن لهيعة وهو ضعيف على الراجح قبل اختلاط كتبه وبعدها، ضعفه البخاري ويحيى بن سعيد و ابن مهدي وابن المد</w:t>
      </w:r>
      <w:r w:rsidR="00CD465B" w:rsidRPr="002D23FD">
        <w:rPr>
          <w:rFonts w:ascii="Traditional Arabic" w:hAnsi="Traditional Arabic" w:cs="Traditional Arabic"/>
          <w:sz w:val="28"/>
          <w:szCs w:val="28"/>
          <w:rtl/>
        </w:rPr>
        <w:t>يني وابن خزيمة وابن معين وغيرهم، وفيه أحمد بن عيسى ضعفه أبو زرعة و كذبه ابن معين، و قال أبو حاتم: تكلم الناس فيه</w:t>
      </w:r>
      <w:r w:rsidR="00671C57" w:rsidRPr="002D23FD">
        <w:rPr>
          <w:rFonts w:ascii="Traditional Arabic" w:hAnsi="Traditional Arabic" w:cs="Traditional Arabic"/>
          <w:sz w:val="28"/>
          <w:szCs w:val="28"/>
          <w:rtl/>
        </w:rPr>
        <w:t xml:space="preserve"> ( التهذيب 3/ 227 – 230 )</w:t>
      </w:r>
      <w:r w:rsidR="00CD465B" w:rsidRPr="002D23FD">
        <w:rPr>
          <w:rFonts w:ascii="Traditional Arabic" w:hAnsi="Traditional Arabic" w:cs="Traditional Arabic"/>
          <w:sz w:val="28"/>
          <w:szCs w:val="28"/>
          <w:rtl/>
        </w:rPr>
        <w:t>.</w:t>
      </w:r>
    </w:p>
    <w:p w:rsidR="00634CC3" w:rsidRPr="002D23FD" w:rsidRDefault="00634CC3"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والحديث ضعفه</w:t>
      </w:r>
      <w:r w:rsidR="00CD465B" w:rsidRPr="002D23FD">
        <w:rPr>
          <w:rFonts w:ascii="Traditional Arabic" w:hAnsi="Traditional Arabic" w:cs="Traditional Arabic"/>
          <w:sz w:val="28"/>
          <w:szCs w:val="28"/>
          <w:rtl/>
        </w:rPr>
        <w:t xml:space="preserve"> المناوي في فيض القدير ( 4/ 328 )</w:t>
      </w:r>
      <w:r w:rsidRPr="002D23FD">
        <w:rPr>
          <w:rFonts w:ascii="Traditional Arabic" w:hAnsi="Traditional Arabic" w:cs="Traditional Arabic"/>
          <w:sz w:val="28"/>
          <w:szCs w:val="28"/>
          <w:rtl/>
        </w:rPr>
        <w:t xml:space="preserve"> </w:t>
      </w:r>
      <w:r w:rsidR="00CD465B" w:rsidRPr="002D23FD">
        <w:rPr>
          <w:rFonts w:ascii="Traditional Arabic" w:hAnsi="Traditional Arabic" w:cs="Traditional Arabic"/>
          <w:sz w:val="28"/>
          <w:szCs w:val="28"/>
          <w:rtl/>
        </w:rPr>
        <w:t>و</w:t>
      </w:r>
      <w:r w:rsidRPr="002D23FD">
        <w:rPr>
          <w:rFonts w:ascii="Traditional Arabic" w:hAnsi="Traditional Arabic" w:cs="Traditional Arabic"/>
          <w:sz w:val="28"/>
          <w:szCs w:val="28"/>
          <w:rtl/>
        </w:rPr>
        <w:t>الألباني في ضعيف الجامع الصغير ( 3577 )</w:t>
      </w:r>
      <w:r w:rsidR="00CD465B" w:rsidRPr="002D23FD">
        <w:rPr>
          <w:rFonts w:ascii="Traditional Arabic" w:hAnsi="Traditional Arabic" w:cs="Traditional Arabic"/>
          <w:sz w:val="28"/>
          <w:szCs w:val="28"/>
          <w:rtl/>
        </w:rPr>
        <w:t>.</w:t>
      </w:r>
    </w:p>
    <w:p w:rsidR="00CD465B" w:rsidRPr="002D23FD" w:rsidRDefault="00CD465B" w:rsidP="001F09EF">
      <w:pPr>
        <w:autoSpaceDE w:val="0"/>
        <w:autoSpaceDN w:val="0"/>
        <w:adjustRightInd w:val="0"/>
        <w:spacing w:after="0" w:line="240" w:lineRule="auto"/>
        <w:jc w:val="both"/>
        <w:rPr>
          <w:rFonts w:ascii="Traditional Arabic" w:hAnsi="Traditional Arabic" w:cs="Traditional Arabic"/>
          <w:sz w:val="28"/>
          <w:szCs w:val="28"/>
          <w:rtl/>
        </w:rPr>
      </w:pP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CD465B" w:rsidRPr="002D23FD" w:rsidRDefault="00CD465B"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ال</w:t>
      </w:r>
      <w:r w:rsidR="00EA5534" w:rsidRPr="002D23FD">
        <w:rPr>
          <w:rFonts w:ascii="Traditional Arabic" w:hAnsi="Traditional Arabic" w:cs="Traditional Arabic"/>
          <w:b/>
          <w:bCs/>
          <w:sz w:val="28"/>
          <w:szCs w:val="28"/>
          <w:u w:val="single"/>
          <w:rtl/>
        </w:rPr>
        <w:t>رابع</w:t>
      </w:r>
      <w:r w:rsidRPr="002D23FD">
        <w:rPr>
          <w:rFonts w:ascii="Traditional Arabic" w:hAnsi="Traditional Arabic" w:cs="Traditional Arabic"/>
          <w:b/>
          <w:bCs/>
          <w:sz w:val="28"/>
          <w:szCs w:val="28"/>
          <w:u w:val="single"/>
          <w:rtl/>
        </w:rPr>
        <w:t xml:space="preserve"> والعشرون </w:t>
      </w:r>
    </w:p>
    <w:p w:rsidR="00552CF1" w:rsidRPr="002D23FD" w:rsidRDefault="00552CF1"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الصيام جنة ما لم يخرقها بكذب أو</w:t>
      </w:r>
      <w:r w:rsidR="008044AB" w:rsidRPr="002D23FD">
        <w:rPr>
          <w:rFonts w:ascii="Traditional Arabic" w:hAnsi="Traditional Arabic" w:cs="Traditional Arabic"/>
          <w:b/>
          <w:bCs/>
          <w:sz w:val="28"/>
          <w:szCs w:val="28"/>
          <w:rtl/>
        </w:rPr>
        <w:t xml:space="preserve"> </w:t>
      </w:r>
      <w:r w:rsidRPr="002D23FD">
        <w:rPr>
          <w:rFonts w:ascii="Traditional Arabic" w:hAnsi="Traditional Arabic" w:cs="Traditional Arabic"/>
          <w:b/>
          <w:bCs/>
          <w:sz w:val="28"/>
          <w:szCs w:val="28"/>
          <w:rtl/>
        </w:rPr>
        <w:t>غيبة "</w:t>
      </w:r>
      <w:r w:rsidR="007324DF" w:rsidRPr="002D23FD">
        <w:rPr>
          <w:rStyle w:val="a5"/>
          <w:rFonts w:ascii="Traditional Arabic" w:hAnsi="Traditional Arabic" w:cs="Traditional Arabic"/>
          <w:b/>
          <w:bCs/>
          <w:sz w:val="28"/>
          <w:szCs w:val="28"/>
          <w:rtl/>
        </w:rPr>
        <w:footnoteReference w:id="5"/>
      </w:r>
      <w:r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552CF1" w:rsidRPr="002D23FD" w:rsidRDefault="00552CF1"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أخرجه ابن عدي ( 3/ 129 ) والطبراني في " الأوسط " ( رقم 4673 ) من حديث أبي هريرة مرفوعاً. </w:t>
      </w:r>
    </w:p>
    <w:p w:rsidR="00A63BE2" w:rsidRPr="002D23FD" w:rsidRDefault="00552CF1"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وفي سنده الربيع بن بدر وهو متروك، قاله النسائي </w:t>
      </w:r>
      <w:proofErr w:type="spellStart"/>
      <w:r w:rsidRPr="002D23FD">
        <w:rPr>
          <w:rFonts w:ascii="Traditional Arabic" w:hAnsi="Traditional Arabic" w:cs="Traditional Arabic"/>
          <w:sz w:val="28"/>
          <w:szCs w:val="28"/>
          <w:rtl/>
        </w:rPr>
        <w:t>والدارقطني</w:t>
      </w:r>
      <w:proofErr w:type="spellEnd"/>
      <w:r w:rsidRPr="002D23FD">
        <w:rPr>
          <w:rFonts w:ascii="Traditional Arabic" w:hAnsi="Traditional Arabic" w:cs="Traditional Arabic"/>
          <w:sz w:val="28"/>
          <w:szCs w:val="28"/>
          <w:rtl/>
        </w:rPr>
        <w:t xml:space="preserve">، وقال أبو حاتم : لا يشتغل به ولا بروايته فإنه ضعيف الحديث، ذاهب الحديث. وكذا ضعفه أحمد وأبو داود والبخاري </w:t>
      </w:r>
      <w:proofErr w:type="spellStart"/>
      <w:r w:rsidRPr="002D23FD">
        <w:rPr>
          <w:rFonts w:ascii="Traditional Arabic" w:hAnsi="Traditional Arabic" w:cs="Traditional Arabic"/>
          <w:sz w:val="28"/>
          <w:szCs w:val="28"/>
          <w:rtl/>
        </w:rPr>
        <w:t>والجوزجاني</w:t>
      </w:r>
      <w:proofErr w:type="spellEnd"/>
      <w:r w:rsidRPr="002D23FD">
        <w:rPr>
          <w:rFonts w:ascii="Traditional Arabic" w:hAnsi="Traditional Arabic" w:cs="Traditional Arabic"/>
          <w:sz w:val="28"/>
          <w:szCs w:val="28"/>
          <w:rtl/>
        </w:rPr>
        <w:t xml:space="preserve"> وغيرهم</w:t>
      </w:r>
      <w:r w:rsidR="00671C57" w:rsidRPr="002D23FD">
        <w:rPr>
          <w:rFonts w:ascii="Traditional Arabic" w:hAnsi="Traditional Arabic" w:cs="Traditional Arabic"/>
          <w:sz w:val="28"/>
          <w:szCs w:val="28"/>
          <w:rtl/>
        </w:rPr>
        <w:t xml:space="preserve"> ( التهذيب 2/ 147 )</w:t>
      </w:r>
      <w:r w:rsidRPr="002D23FD">
        <w:rPr>
          <w:rFonts w:ascii="Traditional Arabic" w:hAnsi="Traditional Arabic" w:cs="Traditional Arabic"/>
          <w:sz w:val="28"/>
          <w:szCs w:val="28"/>
          <w:rtl/>
        </w:rPr>
        <w:t xml:space="preserve">. </w:t>
      </w:r>
    </w:p>
    <w:p w:rsidR="00BE6BBA" w:rsidRPr="002D23FD" w:rsidRDefault="00671C57"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وقد أشار الطبراني و</w:t>
      </w:r>
      <w:r w:rsidR="00552CF1" w:rsidRPr="002D23FD">
        <w:rPr>
          <w:rFonts w:ascii="Traditional Arabic" w:hAnsi="Traditional Arabic" w:cs="Traditional Arabic"/>
          <w:sz w:val="28"/>
          <w:szCs w:val="28"/>
          <w:rtl/>
        </w:rPr>
        <w:t>ابن عدي إلى ضعف الحديث حيث قالا: " لم يروه عن يونس إلا الربيع "</w:t>
      </w:r>
      <w:r w:rsidR="00A63BE2" w:rsidRPr="002D23FD">
        <w:rPr>
          <w:rFonts w:ascii="Traditional Arabic" w:hAnsi="Traditional Arabic" w:cs="Traditional Arabic"/>
          <w:sz w:val="28"/>
          <w:szCs w:val="28"/>
          <w:rtl/>
        </w:rPr>
        <w:t xml:space="preserve"> كما ضعفه الهيثمي (3/ 400) والمناوي ( 4/329 )</w:t>
      </w:r>
      <w:r w:rsidR="00552CF1" w:rsidRPr="002D23FD">
        <w:rPr>
          <w:rFonts w:ascii="Traditional Arabic" w:hAnsi="Traditional Arabic" w:cs="Traditional Arabic"/>
          <w:sz w:val="28"/>
          <w:szCs w:val="28"/>
          <w:rtl/>
        </w:rPr>
        <w:t>. وقال الألباني: ضعيف جداً ( السلسلة الضعيفة3/631 )</w:t>
      </w:r>
      <w:r w:rsidRPr="002D23FD">
        <w:rPr>
          <w:rFonts w:ascii="Traditional Arabic" w:hAnsi="Traditional Arabic" w:cs="Traditional Arabic"/>
          <w:sz w:val="28"/>
          <w:szCs w:val="28"/>
          <w:rtl/>
        </w:rPr>
        <w:t>.</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7A03AF" w:rsidRPr="002D23FD" w:rsidRDefault="007A03AF" w:rsidP="001F09EF">
      <w:pPr>
        <w:autoSpaceDE w:val="0"/>
        <w:autoSpaceDN w:val="0"/>
        <w:adjustRightInd w:val="0"/>
        <w:spacing w:after="0" w:line="240" w:lineRule="auto"/>
        <w:jc w:val="both"/>
        <w:rPr>
          <w:rFonts w:ascii="Traditional Arabic" w:hAnsi="Traditional Arabic" w:cs="Traditional Arabic"/>
          <w:sz w:val="28"/>
          <w:szCs w:val="28"/>
          <w:rtl/>
        </w:rPr>
      </w:pPr>
    </w:p>
    <w:p w:rsidR="00552CF1" w:rsidRPr="002D23FD" w:rsidRDefault="00552CF1"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C57B1B" w:rsidRPr="002D23FD">
        <w:rPr>
          <w:rFonts w:ascii="Traditional Arabic" w:hAnsi="Traditional Arabic" w:cs="Traditional Arabic"/>
          <w:b/>
          <w:bCs/>
          <w:sz w:val="28"/>
          <w:szCs w:val="28"/>
          <w:u w:val="single"/>
          <w:rtl/>
        </w:rPr>
        <w:t>ال</w:t>
      </w:r>
      <w:r w:rsidR="00EA5534" w:rsidRPr="002D23FD">
        <w:rPr>
          <w:rFonts w:ascii="Traditional Arabic" w:hAnsi="Traditional Arabic" w:cs="Traditional Arabic"/>
          <w:b/>
          <w:bCs/>
          <w:sz w:val="28"/>
          <w:szCs w:val="28"/>
          <w:u w:val="single"/>
          <w:rtl/>
        </w:rPr>
        <w:t>خامس</w:t>
      </w:r>
      <w:r w:rsidR="00C57B1B" w:rsidRPr="002D23FD">
        <w:rPr>
          <w:rFonts w:ascii="Traditional Arabic" w:hAnsi="Traditional Arabic" w:cs="Traditional Arabic"/>
          <w:b/>
          <w:bCs/>
          <w:sz w:val="28"/>
          <w:szCs w:val="28"/>
          <w:u w:val="single"/>
          <w:rtl/>
        </w:rPr>
        <w:t xml:space="preserve"> والعشرون</w:t>
      </w:r>
    </w:p>
    <w:p w:rsidR="00104896" w:rsidRPr="002D23FD" w:rsidRDefault="00EA5534"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104896" w:rsidRPr="002D23FD">
        <w:rPr>
          <w:rFonts w:ascii="Traditional Arabic" w:hAnsi="Traditional Arabic" w:cs="Traditional Arabic"/>
          <w:b/>
          <w:bCs/>
          <w:sz w:val="28"/>
          <w:szCs w:val="28"/>
          <w:rtl/>
        </w:rPr>
        <w:t>الصيام نصف الصبر</w:t>
      </w:r>
      <w:r w:rsidRPr="002D23FD">
        <w:rPr>
          <w:rFonts w:ascii="Traditional Arabic" w:hAnsi="Traditional Arabic" w:cs="Traditional Arabic"/>
          <w:b/>
          <w:bCs/>
          <w:sz w:val="28"/>
          <w:szCs w:val="28"/>
          <w:rtl/>
        </w:rPr>
        <w:t xml:space="preserve"> "</w:t>
      </w:r>
      <w:r w:rsidR="00FB2E06"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104896" w:rsidRPr="002D23FD" w:rsidRDefault="00104896"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أخرجه الترمذي ( 3519 )، والبيهقي في الشعب ( </w:t>
      </w:r>
      <w:r w:rsidR="00DE35CE" w:rsidRPr="002D23FD">
        <w:rPr>
          <w:rFonts w:ascii="Traditional Arabic" w:hAnsi="Traditional Arabic" w:cs="Traditional Arabic"/>
          <w:sz w:val="28"/>
          <w:szCs w:val="28"/>
          <w:rtl/>
        </w:rPr>
        <w:t>1/436 ) من حديث رجل من بني سليم، وتمامه " عد</w:t>
      </w:r>
      <w:r w:rsidR="00671C57" w:rsidRPr="002D23FD">
        <w:rPr>
          <w:rFonts w:ascii="Traditional Arabic" w:hAnsi="Traditional Arabic" w:cs="Traditional Arabic"/>
          <w:sz w:val="28"/>
          <w:szCs w:val="28"/>
          <w:rtl/>
        </w:rPr>
        <w:t>ّ</w:t>
      </w:r>
      <w:r w:rsidR="00DE35CE" w:rsidRPr="002D23FD">
        <w:rPr>
          <w:rFonts w:ascii="Traditional Arabic" w:hAnsi="Traditional Arabic" w:cs="Traditional Arabic"/>
          <w:sz w:val="28"/>
          <w:szCs w:val="28"/>
          <w:rtl/>
        </w:rPr>
        <w:t>هن رسول الله صلى الله عليه و سلم في يدي أو في يده، التسبيح نصف الميزان، والحمد يملأه، والتكبير يملأ ما بين السماء والأرض، والصوم نصف الصبر والطهور نصف الإيمان ".</w:t>
      </w:r>
    </w:p>
    <w:p w:rsidR="00104896" w:rsidRPr="002D23FD" w:rsidRDefault="00104896"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ج</w:t>
      </w:r>
      <w:r w:rsidR="00413D88"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ري النهدي، قال المز</w:t>
      </w:r>
      <w:r w:rsidR="00413D88" w:rsidRPr="002D23FD">
        <w:rPr>
          <w:rFonts w:ascii="Traditional Arabic" w:hAnsi="Traditional Arabic" w:cs="Traditional Arabic"/>
          <w:sz w:val="28"/>
          <w:szCs w:val="28"/>
          <w:rtl/>
        </w:rPr>
        <w:t>ِّي</w:t>
      </w:r>
      <w:r w:rsidR="00DE35CE" w:rsidRPr="002D23FD">
        <w:rPr>
          <w:rFonts w:ascii="Traditional Arabic" w:hAnsi="Traditional Arabic" w:cs="Traditional Arabic"/>
          <w:sz w:val="28"/>
          <w:szCs w:val="28"/>
          <w:rtl/>
        </w:rPr>
        <w:t xml:space="preserve"> : </w:t>
      </w:r>
      <w:r w:rsidRPr="002D23FD">
        <w:rPr>
          <w:rFonts w:ascii="Traditional Arabic" w:hAnsi="Traditional Arabic" w:cs="Traditional Arabic"/>
          <w:sz w:val="28"/>
          <w:szCs w:val="28"/>
          <w:rtl/>
        </w:rPr>
        <w:t>روى له الترمذ</w:t>
      </w:r>
      <w:r w:rsidR="00413D88" w:rsidRPr="002D23FD">
        <w:rPr>
          <w:rFonts w:ascii="Traditional Arabic" w:hAnsi="Traditional Arabic" w:cs="Traditional Arabic"/>
          <w:sz w:val="28"/>
          <w:szCs w:val="28"/>
          <w:rtl/>
        </w:rPr>
        <w:t>ي</w:t>
      </w:r>
      <w:r w:rsidRPr="002D23FD">
        <w:rPr>
          <w:rFonts w:ascii="Traditional Arabic" w:hAnsi="Traditional Arabic" w:cs="Traditional Arabic"/>
          <w:sz w:val="28"/>
          <w:szCs w:val="28"/>
          <w:rtl/>
        </w:rPr>
        <w:t xml:space="preserve"> هذا الحديث الواح</w:t>
      </w:r>
      <w:r w:rsidR="00DE35CE" w:rsidRPr="002D23FD">
        <w:rPr>
          <w:rFonts w:ascii="Traditional Arabic" w:hAnsi="Traditional Arabic" w:cs="Traditional Arabic"/>
          <w:sz w:val="28"/>
          <w:szCs w:val="28"/>
          <w:rtl/>
        </w:rPr>
        <w:t>د</w:t>
      </w:r>
      <w:r w:rsidR="00FA265D" w:rsidRPr="002D23FD">
        <w:rPr>
          <w:rFonts w:ascii="Traditional Arabic" w:hAnsi="Traditional Arabic" w:cs="Traditional Arabic"/>
          <w:sz w:val="28"/>
          <w:szCs w:val="28"/>
          <w:rtl/>
        </w:rPr>
        <w:t xml:space="preserve"> ( تهذيب الكمال 4/ 554، 555 )</w:t>
      </w:r>
      <w:r w:rsidR="00DE35CE" w:rsidRPr="002D23FD">
        <w:rPr>
          <w:rFonts w:ascii="Traditional Arabic" w:hAnsi="Traditional Arabic" w:cs="Traditional Arabic"/>
          <w:sz w:val="28"/>
          <w:szCs w:val="28"/>
          <w:rtl/>
        </w:rPr>
        <w:t>، وقال ابن حجر: مقبول</w:t>
      </w:r>
      <w:r w:rsidR="00FA265D" w:rsidRPr="002D23FD">
        <w:rPr>
          <w:rFonts w:ascii="Traditional Arabic" w:hAnsi="Traditional Arabic" w:cs="Traditional Arabic"/>
          <w:sz w:val="28"/>
          <w:szCs w:val="28"/>
          <w:rtl/>
        </w:rPr>
        <w:t xml:space="preserve"> ( التقريب 921 )</w:t>
      </w:r>
      <w:r w:rsidR="00DE35CE" w:rsidRPr="002D23FD">
        <w:rPr>
          <w:rFonts w:ascii="Traditional Arabic" w:hAnsi="Traditional Arabic" w:cs="Traditional Arabic"/>
          <w:sz w:val="28"/>
          <w:szCs w:val="28"/>
          <w:rtl/>
        </w:rPr>
        <w:t>، قال الترمذي: هذا حديث حسن، وقد رواه شعبة وسفيان الثوري عن أبي إسحاق. ويبدو لي والله أعلم أن الحديث ضعيف لجهالة ج</w:t>
      </w:r>
      <w:r w:rsidR="00413D88" w:rsidRPr="002D23FD">
        <w:rPr>
          <w:rFonts w:ascii="Traditional Arabic" w:hAnsi="Traditional Arabic" w:cs="Traditional Arabic"/>
          <w:sz w:val="28"/>
          <w:szCs w:val="28"/>
          <w:rtl/>
        </w:rPr>
        <w:t>ُ</w:t>
      </w:r>
      <w:r w:rsidR="00DE35CE" w:rsidRPr="002D23FD">
        <w:rPr>
          <w:rFonts w:ascii="Traditional Arabic" w:hAnsi="Traditional Arabic" w:cs="Traditional Arabic"/>
          <w:sz w:val="28"/>
          <w:szCs w:val="28"/>
          <w:rtl/>
        </w:rPr>
        <w:t>ري النهدي، وقد ضعفه الألباني في أحكامه على سنن الترمذي.</w:t>
      </w:r>
    </w:p>
    <w:p w:rsidR="00104896" w:rsidRPr="002D23FD" w:rsidRDefault="00104896" w:rsidP="001F09EF">
      <w:pPr>
        <w:autoSpaceDE w:val="0"/>
        <w:autoSpaceDN w:val="0"/>
        <w:adjustRightInd w:val="0"/>
        <w:spacing w:after="0" w:line="240" w:lineRule="auto"/>
        <w:jc w:val="both"/>
        <w:rPr>
          <w:rFonts w:ascii="Traditional Arabic" w:hAnsi="Traditional Arabic" w:cs="Traditional Arabic"/>
          <w:sz w:val="28"/>
          <w:szCs w:val="28"/>
          <w:rtl/>
        </w:rPr>
      </w:pPr>
    </w:p>
    <w:p w:rsidR="00EA5534" w:rsidRPr="002D23FD" w:rsidRDefault="00EA5534" w:rsidP="001F09EF">
      <w:pPr>
        <w:autoSpaceDE w:val="0"/>
        <w:autoSpaceDN w:val="0"/>
        <w:adjustRightInd w:val="0"/>
        <w:spacing w:after="0" w:line="240" w:lineRule="auto"/>
        <w:jc w:val="both"/>
        <w:rPr>
          <w:rFonts w:ascii="Traditional Arabic" w:hAnsi="Traditional Arabic" w:cs="Traditional Arabic"/>
          <w:sz w:val="28"/>
          <w:szCs w:val="28"/>
          <w:rtl/>
        </w:rPr>
      </w:pP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104896" w:rsidRPr="002D23FD" w:rsidRDefault="00DE35CE"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ال</w:t>
      </w:r>
      <w:r w:rsidR="00EA5534" w:rsidRPr="002D23FD">
        <w:rPr>
          <w:rFonts w:ascii="Traditional Arabic" w:hAnsi="Traditional Arabic" w:cs="Traditional Arabic"/>
          <w:b/>
          <w:bCs/>
          <w:sz w:val="28"/>
          <w:szCs w:val="28"/>
          <w:u w:val="single"/>
          <w:rtl/>
        </w:rPr>
        <w:t>سادس</w:t>
      </w:r>
      <w:r w:rsidRPr="002D23FD">
        <w:rPr>
          <w:rFonts w:ascii="Traditional Arabic" w:hAnsi="Traditional Arabic" w:cs="Traditional Arabic"/>
          <w:b/>
          <w:bCs/>
          <w:sz w:val="28"/>
          <w:szCs w:val="28"/>
          <w:u w:val="single"/>
          <w:rtl/>
        </w:rPr>
        <w:t xml:space="preserve"> والعشرون</w:t>
      </w:r>
    </w:p>
    <w:p w:rsidR="00C57B1B" w:rsidRPr="002D23FD" w:rsidRDefault="00EA5534"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C57B1B" w:rsidRPr="002D23FD">
        <w:rPr>
          <w:rFonts w:ascii="Traditional Arabic" w:hAnsi="Traditional Arabic" w:cs="Traditional Arabic"/>
          <w:b/>
          <w:bCs/>
          <w:sz w:val="28"/>
          <w:szCs w:val="28"/>
          <w:rtl/>
        </w:rPr>
        <w:t>الصيام نصف الصبر، وعلى كل شيء زكاة ، وزكاة الجسد الصيام</w:t>
      </w:r>
      <w:r w:rsidRPr="002D23FD">
        <w:rPr>
          <w:rFonts w:ascii="Traditional Arabic" w:hAnsi="Traditional Arabic" w:cs="Traditional Arabic"/>
          <w:b/>
          <w:bCs/>
          <w:sz w:val="28"/>
          <w:szCs w:val="28"/>
          <w:rtl/>
        </w:rPr>
        <w:t xml:space="preserve"> "</w:t>
      </w:r>
      <w:r w:rsidR="00C57B1B" w:rsidRPr="002D23FD">
        <w:rPr>
          <w:rFonts w:ascii="Traditional Arabic" w:hAnsi="Traditional Arabic" w:cs="Traditional Arabic"/>
          <w:b/>
          <w:bCs/>
          <w:sz w:val="28"/>
          <w:szCs w:val="28"/>
          <w:rtl/>
        </w:rPr>
        <w:t>.</w:t>
      </w:r>
      <w:r w:rsidR="0057224B" w:rsidRPr="002D23FD">
        <w:rPr>
          <w:rFonts w:ascii="Traditional Arabic" w:hAnsi="Traditional Arabic" w:cs="Traditional Arabic"/>
          <w:sz w:val="28"/>
          <w:szCs w:val="28"/>
          <w:rtl/>
        </w:rPr>
        <w:t xml:space="preserve"> </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C57B1B" w:rsidRPr="002D23FD" w:rsidRDefault="00C57B1B"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رواه ابن ماجه (</w:t>
      </w:r>
      <w:r w:rsidR="004177E5" w:rsidRPr="002D23FD">
        <w:rPr>
          <w:rFonts w:ascii="Traditional Arabic" w:hAnsi="Traditional Arabic" w:cs="Traditional Arabic"/>
          <w:sz w:val="28"/>
          <w:szCs w:val="28"/>
          <w:rtl/>
        </w:rPr>
        <w:t>1745</w:t>
      </w:r>
      <w:r w:rsidRPr="002D23FD">
        <w:rPr>
          <w:rFonts w:ascii="Traditional Arabic" w:hAnsi="Traditional Arabic" w:cs="Traditional Arabic"/>
          <w:sz w:val="28"/>
          <w:szCs w:val="28"/>
          <w:rtl/>
        </w:rPr>
        <w:t xml:space="preserve">) ، والبيهقي في "الشعب" (3/ 292/ 3577 و 3578) ، </w:t>
      </w:r>
      <w:r w:rsidR="004177E5" w:rsidRPr="002D23FD">
        <w:rPr>
          <w:rFonts w:ascii="Traditional Arabic" w:hAnsi="Traditional Arabic" w:cs="Traditional Arabic"/>
          <w:sz w:val="28"/>
          <w:szCs w:val="28"/>
          <w:rtl/>
        </w:rPr>
        <w:t xml:space="preserve">من حديث </w:t>
      </w:r>
      <w:r w:rsidRPr="002D23FD">
        <w:rPr>
          <w:rFonts w:ascii="Traditional Arabic" w:hAnsi="Traditional Arabic" w:cs="Traditional Arabic"/>
          <w:sz w:val="28"/>
          <w:szCs w:val="28"/>
          <w:rtl/>
        </w:rPr>
        <w:t>أبي هريرة مرفوعاً .</w:t>
      </w:r>
    </w:p>
    <w:p w:rsidR="00C57B1B" w:rsidRPr="002D23FD" w:rsidRDefault="004177E5"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w:t>
      </w:r>
      <w:r w:rsidR="00C57B1B" w:rsidRPr="002D23FD">
        <w:rPr>
          <w:rFonts w:ascii="Traditional Arabic" w:hAnsi="Traditional Arabic" w:cs="Traditional Arabic"/>
          <w:sz w:val="28"/>
          <w:szCs w:val="28"/>
          <w:rtl/>
        </w:rPr>
        <w:t xml:space="preserve"> موسى بن عبيدة؛ وهو متفق على تضعيفه .</w:t>
      </w:r>
    </w:p>
    <w:p w:rsidR="004177E5" w:rsidRPr="002D23FD" w:rsidRDefault="004177E5"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وقد ضعف البوصيري هذا الحديث في زوائده على سنن ابن ماجه</w:t>
      </w:r>
      <w:r w:rsidR="00FA265D" w:rsidRPr="002D23FD">
        <w:rPr>
          <w:rFonts w:ascii="Traditional Arabic" w:hAnsi="Traditional Arabic" w:cs="Traditional Arabic"/>
          <w:sz w:val="28"/>
          <w:szCs w:val="28"/>
          <w:rtl/>
        </w:rPr>
        <w:t xml:space="preserve"> ( سنن ابن ماجه وبحاشيته تعليقات مصباح الزجاجة 2/</w:t>
      </w:r>
      <w:r w:rsidR="003F611F" w:rsidRPr="002D23FD">
        <w:rPr>
          <w:rFonts w:ascii="Traditional Arabic" w:hAnsi="Traditional Arabic" w:cs="Traditional Arabic"/>
          <w:sz w:val="28"/>
          <w:szCs w:val="28"/>
          <w:rtl/>
        </w:rPr>
        <w:t>347 )</w:t>
      </w:r>
      <w:r w:rsidRPr="002D23FD">
        <w:rPr>
          <w:rFonts w:ascii="Traditional Arabic" w:hAnsi="Traditional Arabic" w:cs="Traditional Arabic"/>
          <w:sz w:val="28"/>
          <w:szCs w:val="28"/>
          <w:rtl/>
        </w:rPr>
        <w:t>، وكذلك المناوي ( 4/ 330 )، وقال الألباني: ضعيف ( السلسلة الضعيفة 8/ 281 ).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4177E5" w:rsidRPr="002D23FD" w:rsidRDefault="004177E5"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lastRenderedPageBreak/>
        <w:t xml:space="preserve">الحديث </w:t>
      </w:r>
      <w:r w:rsidR="00EA5534" w:rsidRPr="002D23FD">
        <w:rPr>
          <w:rFonts w:ascii="Traditional Arabic" w:hAnsi="Traditional Arabic" w:cs="Traditional Arabic"/>
          <w:b/>
          <w:bCs/>
          <w:sz w:val="28"/>
          <w:szCs w:val="28"/>
          <w:u w:val="single"/>
          <w:rtl/>
        </w:rPr>
        <w:t>السابع والعشرون</w:t>
      </w:r>
    </w:p>
    <w:p w:rsidR="0079079A" w:rsidRPr="002D23FD" w:rsidRDefault="003F611F"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79079A" w:rsidRPr="002D23FD">
        <w:rPr>
          <w:rFonts w:ascii="Traditional Arabic" w:hAnsi="Traditional Arabic" w:cs="Traditional Arabic"/>
          <w:b/>
          <w:bCs/>
          <w:sz w:val="28"/>
          <w:szCs w:val="28"/>
          <w:rtl/>
        </w:rPr>
        <w:t>خصاء أمت</w:t>
      </w:r>
      <w:r w:rsidR="00413D88" w:rsidRPr="002D23FD">
        <w:rPr>
          <w:rFonts w:ascii="Traditional Arabic" w:hAnsi="Traditional Arabic" w:cs="Traditional Arabic"/>
          <w:b/>
          <w:bCs/>
          <w:sz w:val="28"/>
          <w:szCs w:val="28"/>
          <w:rtl/>
        </w:rPr>
        <w:t>ي</w:t>
      </w:r>
      <w:r w:rsidR="0079079A" w:rsidRPr="002D23FD">
        <w:rPr>
          <w:rFonts w:ascii="Traditional Arabic" w:hAnsi="Traditional Arabic" w:cs="Traditional Arabic"/>
          <w:b/>
          <w:bCs/>
          <w:sz w:val="28"/>
          <w:szCs w:val="28"/>
          <w:rtl/>
        </w:rPr>
        <w:t xml:space="preserve"> الصيام والقيام</w:t>
      </w:r>
      <w:r w:rsidRPr="002D23FD">
        <w:rPr>
          <w:rFonts w:ascii="Traditional Arabic" w:hAnsi="Traditional Arabic" w:cs="Traditional Arabic"/>
          <w:b/>
          <w:bCs/>
          <w:sz w:val="28"/>
          <w:szCs w:val="28"/>
          <w:rtl/>
        </w:rPr>
        <w:t xml:space="preserve"> "</w:t>
      </w:r>
      <w:r w:rsidR="00587815" w:rsidRPr="002D23FD">
        <w:rPr>
          <w:rStyle w:val="a5"/>
          <w:rFonts w:ascii="Traditional Arabic" w:hAnsi="Traditional Arabic" w:cs="Traditional Arabic"/>
          <w:b/>
          <w:bCs/>
          <w:sz w:val="28"/>
          <w:szCs w:val="28"/>
          <w:rtl/>
        </w:rPr>
        <w:footnoteReference w:id="6"/>
      </w:r>
      <w:r w:rsidRPr="002D23FD">
        <w:rPr>
          <w:rFonts w:ascii="Traditional Arabic" w:hAnsi="Traditional Arabic" w:cs="Traditional Arabic"/>
          <w:b/>
          <w:bCs/>
          <w:sz w:val="28"/>
          <w:szCs w:val="28"/>
          <w:rtl/>
        </w:rPr>
        <w:t>.</w:t>
      </w:r>
      <w:r w:rsidR="0079079A" w:rsidRPr="002D23FD">
        <w:rPr>
          <w:rFonts w:ascii="Traditional Arabic" w:hAnsi="Traditional Arabic" w:cs="Traditional Arabic"/>
          <w:b/>
          <w:bCs/>
          <w:sz w:val="28"/>
          <w:szCs w:val="28"/>
          <w:rtl/>
        </w:rPr>
        <w:t xml:space="preserve"> </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b/>
          <w:bCs/>
          <w:sz w:val="28"/>
          <w:szCs w:val="28"/>
          <w:rtl/>
        </w:rPr>
      </w:pPr>
    </w:p>
    <w:p w:rsidR="004177E5" w:rsidRPr="002D23FD" w:rsidRDefault="0079079A"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أحمد</w:t>
      </w:r>
      <w:r w:rsidR="008E716C" w:rsidRPr="002D23FD">
        <w:rPr>
          <w:rFonts w:ascii="Traditional Arabic" w:hAnsi="Traditional Arabic" w:cs="Traditional Arabic"/>
          <w:sz w:val="28"/>
          <w:szCs w:val="28"/>
          <w:rtl/>
        </w:rPr>
        <w:t xml:space="preserve"> (2/173</w:t>
      </w:r>
      <w:r w:rsidRPr="002D23FD">
        <w:rPr>
          <w:rFonts w:ascii="Traditional Arabic" w:hAnsi="Traditional Arabic" w:cs="Traditional Arabic"/>
          <w:sz w:val="28"/>
          <w:szCs w:val="28"/>
          <w:rtl/>
        </w:rPr>
        <w:t xml:space="preserve">) وابن عدي ( 2/111 ) </w:t>
      </w:r>
      <w:proofErr w:type="spellStart"/>
      <w:r w:rsidRPr="002D23FD">
        <w:rPr>
          <w:rFonts w:ascii="Traditional Arabic" w:hAnsi="Traditional Arabic" w:cs="Traditional Arabic"/>
          <w:sz w:val="28"/>
          <w:szCs w:val="28"/>
          <w:rtl/>
        </w:rPr>
        <w:t>و</w:t>
      </w:r>
      <w:r w:rsidR="008E716C" w:rsidRPr="002D23FD">
        <w:rPr>
          <w:rFonts w:ascii="Traditional Arabic" w:hAnsi="Traditional Arabic" w:cs="Traditional Arabic"/>
          <w:sz w:val="28"/>
          <w:szCs w:val="28"/>
          <w:rtl/>
        </w:rPr>
        <w:t>الديلمي</w:t>
      </w:r>
      <w:proofErr w:type="spellEnd"/>
      <w:r w:rsidRPr="002D23FD">
        <w:rPr>
          <w:rFonts w:ascii="Traditional Arabic" w:hAnsi="Traditional Arabic" w:cs="Traditional Arabic"/>
          <w:sz w:val="28"/>
          <w:szCs w:val="28"/>
          <w:rtl/>
        </w:rPr>
        <w:t xml:space="preserve"> (2/193). </w:t>
      </w:r>
    </w:p>
    <w:p w:rsidR="008E716C" w:rsidRPr="002D23FD" w:rsidRDefault="008E716C"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من حديث عبد الله بن عمرو بن العاص . أن رجلا جاء إلى النبي صلى الله عليه وسلم فقال: يا رسول الله أتأذن لي أن </w:t>
      </w:r>
      <w:proofErr w:type="spellStart"/>
      <w:r w:rsidRPr="002D23FD">
        <w:rPr>
          <w:rFonts w:ascii="Traditional Arabic" w:hAnsi="Traditional Arabic" w:cs="Traditional Arabic"/>
          <w:sz w:val="28"/>
          <w:szCs w:val="28"/>
          <w:rtl/>
        </w:rPr>
        <w:t>أختصي</w:t>
      </w:r>
      <w:proofErr w:type="spellEnd"/>
      <w:r w:rsidRPr="002D23FD">
        <w:rPr>
          <w:rFonts w:ascii="Traditional Arabic" w:hAnsi="Traditional Arabic" w:cs="Traditional Arabic"/>
          <w:sz w:val="28"/>
          <w:szCs w:val="28"/>
          <w:rtl/>
        </w:rPr>
        <w:t xml:space="preserve"> ؟ فقال صلى الله عليه وسلم : فذكره، و زاد:</w:t>
      </w:r>
      <w:r w:rsidR="00413D88"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 و القيام " .</w:t>
      </w:r>
    </w:p>
    <w:p w:rsidR="005F0846" w:rsidRPr="002D23FD" w:rsidRDefault="008E716C"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عبد الله بن لهيعة، وهو ضعيف</w:t>
      </w:r>
      <w:r w:rsidR="00413D88" w:rsidRPr="002D23FD">
        <w:rPr>
          <w:rFonts w:ascii="Traditional Arabic" w:hAnsi="Traditional Arabic" w:cs="Traditional Arabic"/>
          <w:sz w:val="28"/>
          <w:szCs w:val="28"/>
          <w:rtl/>
        </w:rPr>
        <w:t xml:space="preserve"> من </w:t>
      </w:r>
      <w:r w:rsidRPr="002D23FD">
        <w:rPr>
          <w:rFonts w:ascii="Traditional Arabic" w:hAnsi="Traditional Arabic" w:cs="Traditional Arabic"/>
          <w:sz w:val="28"/>
          <w:szCs w:val="28"/>
          <w:rtl/>
        </w:rPr>
        <w:t>قبل</w:t>
      </w:r>
      <w:r w:rsidR="00413D88" w:rsidRPr="002D23FD">
        <w:rPr>
          <w:rFonts w:ascii="Traditional Arabic" w:hAnsi="Traditional Arabic" w:cs="Traditional Arabic"/>
          <w:sz w:val="28"/>
          <w:szCs w:val="28"/>
          <w:rtl/>
        </w:rPr>
        <w:t xml:space="preserve"> حفظه.</w:t>
      </w:r>
      <w:r w:rsidRPr="002D23FD">
        <w:rPr>
          <w:rFonts w:ascii="Traditional Arabic" w:hAnsi="Traditional Arabic" w:cs="Traditional Arabic"/>
          <w:sz w:val="28"/>
          <w:szCs w:val="28"/>
          <w:rtl/>
        </w:rPr>
        <w:t xml:space="preserve">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C51437" w:rsidRPr="002D23FD" w:rsidRDefault="00C51437" w:rsidP="001F09EF">
      <w:pPr>
        <w:autoSpaceDE w:val="0"/>
        <w:autoSpaceDN w:val="0"/>
        <w:adjustRightInd w:val="0"/>
        <w:spacing w:after="0" w:line="240" w:lineRule="auto"/>
        <w:jc w:val="both"/>
        <w:rPr>
          <w:rFonts w:ascii="Traditional Arabic" w:hAnsi="Traditional Arabic" w:cs="Traditional Arabic"/>
          <w:sz w:val="28"/>
          <w:szCs w:val="28"/>
          <w:rtl/>
        </w:rPr>
      </w:pPr>
    </w:p>
    <w:p w:rsidR="0090423D" w:rsidRPr="002D23FD" w:rsidRDefault="0090423D"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EA5534" w:rsidRPr="002D23FD">
        <w:rPr>
          <w:rFonts w:ascii="Traditional Arabic" w:hAnsi="Traditional Arabic" w:cs="Traditional Arabic"/>
          <w:b/>
          <w:bCs/>
          <w:sz w:val="28"/>
          <w:szCs w:val="28"/>
          <w:u w:val="single"/>
          <w:rtl/>
        </w:rPr>
        <w:t>الثامن والعشرون</w:t>
      </w:r>
    </w:p>
    <w:p w:rsidR="00C51437" w:rsidRPr="002D23FD" w:rsidRDefault="003F611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b/>
          <w:bCs/>
          <w:sz w:val="28"/>
          <w:szCs w:val="28"/>
          <w:rtl/>
        </w:rPr>
        <w:t xml:space="preserve">" </w:t>
      </w:r>
      <w:r w:rsidR="00C51437" w:rsidRPr="002D23FD">
        <w:rPr>
          <w:rFonts w:ascii="Traditional Arabic" w:eastAsia="Times New Roman" w:hAnsi="Traditional Arabic" w:cs="Traditional Arabic"/>
          <w:b/>
          <w:bCs/>
          <w:sz w:val="28"/>
          <w:szCs w:val="28"/>
          <w:rtl/>
        </w:rPr>
        <w:t xml:space="preserve">من أفطر يوما من رمضان من غير </w:t>
      </w:r>
      <w:r w:rsidR="00467609" w:rsidRPr="002D23FD">
        <w:rPr>
          <w:rFonts w:ascii="Traditional Arabic" w:eastAsia="Times New Roman" w:hAnsi="Traditional Arabic" w:cs="Traditional Arabic"/>
          <w:b/>
          <w:bCs/>
          <w:sz w:val="28"/>
          <w:szCs w:val="28"/>
          <w:rtl/>
        </w:rPr>
        <w:t>رخصة</w:t>
      </w:r>
      <w:r w:rsidR="00C51437" w:rsidRPr="002D23FD">
        <w:rPr>
          <w:rFonts w:ascii="Traditional Arabic" w:eastAsia="Times New Roman" w:hAnsi="Traditional Arabic" w:cs="Traditional Arabic"/>
          <w:b/>
          <w:bCs/>
          <w:sz w:val="28"/>
          <w:szCs w:val="28"/>
          <w:rtl/>
        </w:rPr>
        <w:t xml:space="preserve"> ولا</w:t>
      </w:r>
      <w:r w:rsidR="00467609" w:rsidRPr="002D23FD">
        <w:rPr>
          <w:rFonts w:ascii="Traditional Arabic" w:eastAsia="Times New Roman" w:hAnsi="Traditional Arabic" w:cs="Traditional Arabic"/>
          <w:b/>
          <w:bCs/>
          <w:sz w:val="28"/>
          <w:szCs w:val="28"/>
          <w:rtl/>
        </w:rPr>
        <w:t xml:space="preserve"> </w:t>
      </w:r>
      <w:r w:rsidR="00C51437" w:rsidRPr="002D23FD">
        <w:rPr>
          <w:rFonts w:ascii="Traditional Arabic" w:eastAsia="Times New Roman" w:hAnsi="Traditional Arabic" w:cs="Traditional Arabic"/>
          <w:b/>
          <w:bCs/>
          <w:sz w:val="28"/>
          <w:szCs w:val="28"/>
          <w:rtl/>
        </w:rPr>
        <w:t>مرض</w:t>
      </w:r>
      <w:r w:rsidR="00467609" w:rsidRPr="002D23FD">
        <w:rPr>
          <w:rFonts w:ascii="Traditional Arabic" w:eastAsia="Times New Roman" w:hAnsi="Traditional Arabic" w:cs="Traditional Arabic"/>
          <w:b/>
          <w:bCs/>
          <w:sz w:val="28"/>
          <w:szCs w:val="28"/>
          <w:rtl/>
        </w:rPr>
        <w:t>، لم يقض عنه</w:t>
      </w:r>
      <w:r w:rsidR="00C51437" w:rsidRPr="002D23FD">
        <w:rPr>
          <w:rFonts w:ascii="Traditional Arabic" w:eastAsia="Times New Roman" w:hAnsi="Traditional Arabic" w:cs="Traditional Arabic"/>
          <w:b/>
          <w:bCs/>
          <w:sz w:val="28"/>
          <w:szCs w:val="28"/>
          <w:rtl/>
        </w:rPr>
        <w:t xml:space="preserve"> صوم الدهر</w:t>
      </w:r>
      <w:r w:rsidR="00467609" w:rsidRPr="002D23FD">
        <w:rPr>
          <w:rFonts w:ascii="Traditional Arabic" w:eastAsia="Times New Roman" w:hAnsi="Traditional Arabic" w:cs="Traditional Arabic"/>
          <w:b/>
          <w:bCs/>
          <w:sz w:val="28"/>
          <w:szCs w:val="28"/>
          <w:rtl/>
        </w:rPr>
        <w:t xml:space="preserve"> كله</w:t>
      </w:r>
      <w:r w:rsidR="00C51437" w:rsidRPr="002D23FD">
        <w:rPr>
          <w:rFonts w:ascii="Traditional Arabic" w:eastAsia="Times New Roman" w:hAnsi="Traditional Arabic" w:cs="Traditional Arabic"/>
          <w:b/>
          <w:bCs/>
          <w:sz w:val="28"/>
          <w:szCs w:val="28"/>
          <w:rtl/>
        </w:rPr>
        <w:t xml:space="preserve"> وإن صامه</w:t>
      </w:r>
      <w:r w:rsidRPr="002D23FD">
        <w:rPr>
          <w:rFonts w:ascii="Traditional Arabic" w:eastAsia="Times New Roman" w:hAnsi="Traditional Arabic" w:cs="Traditional Arabic"/>
          <w:b/>
          <w:bCs/>
          <w:sz w:val="28"/>
          <w:szCs w:val="28"/>
          <w:rtl/>
        </w:rPr>
        <w:t xml:space="preserve"> "</w:t>
      </w:r>
      <w:r w:rsidRPr="002D23FD">
        <w:rPr>
          <w:rFonts w:ascii="Traditional Arabic" w:hAnsi="Traditional Arabic" w:cs="Traditional Arabic"/>
          <w:b/>
          <w:bCs/>
          <w:sz w:val="28"/>
          <w:szCs w:val="28"/>
          <w:rtl/>
        </w:rPr>
        <w:t>.</w:t>
      </w:r>
    </w:p>
    <w:p w:rsidR="000906A1" w:rsidRPr="002D23FD" w:rsidRDefault="000906A1" w:rsidP="001F09EF">
      <w:pPr>
        <w:autoSpaceDE w:val="0"/>
        <w:autoSpaceDN w:val="0"/>
        <w:adjustRightInd w:val="0"/>
        <w:spacing w:after="0" w:line="240" w:lineRule="auto"/>
        <w:jc w:val="both"/>
        <w:rPr>
          <w:rFonts w:ascii="Traditional Arabic" w:hAnsi="Traditional Arabic" w:cs="Traditional Arabic"/>
          <w:sz w:val="28"/>
          <w:szCs w:val="28"/>
          <w:rtl/>
        </w:rPr>
      </w:pPr>
    </w:p>
    <w:p w:rsidR="00467609" w:rsidRPr="002D23FD" w:rsidRDefault="00467609"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الترمذي ( 723 ) و أبو داود ( 2396 ) وابن ماجه ( 1672 ) بألفاظ متقاربة من حديث أبي هريرة</w:t>
      </w:r>
      <w:r w:rsidR="001F6F62" w:rsidRPr="002D23FD">
        <w:rPr>
          <w:rFonts w:ascii="Traditional Arabic" w:hAnsi="Traditional Arabic" w:cs="Traditional Arabic"/>
          <w:sz w:val="28"/>
          <w:szCs w:val="28"/>
          <w:rtl/>
        </w:rPr>
        <w:t xml:space="preserve"> مرفوعاً.</w:t>
      </w:r>
    </w:p>
    <w:p w:rsidR="001F6F62" w:rsidRPr="002D23FD" w:rsidRDefault="001F6F62"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يزيد بن المطوس لين الحديث</w:t>
      </w:r>
      <w:r w:rsidR="003F611F" w:rsidRPr="002D23FD">
        <w:rPr>
          <w:rFonts w:ascii="Traditional Arabic" w:hAnsi="Traditional Arabic" w:cs="Traditional Arabic"/>
          <w:sz w:val="28"/>
          <w:szCs w:val="28"/>
          <w:rtl/>
        </w:rPr>
        <w:t xml:space="preserve"> ( التقريب 8374 )</w:t>
      </w:r>
      <w:r w:rsidRPr="002D23FD">
        <w:rPr>
          <w:rFonts w:ascii="Traditional Arabic" w:hAnsi="Traditional Arabic" w:cs="Traditional Arabic"/>
          <w:sz w:val="28"/>
          <w:szCs w:val="28"/>
          <w:rtl/>
        </w:rPr>
        <w:t>، والمُطوِّس وهو مجهول</w:t>
      </w:r>
      <w:r w:rsidR="003F611F" w:rsidRPr="002D23FD">
        <w:rPr>
          <w:rFonts w:ascii="Traditional Arabic" w:hAnsi="Traditional Arabic" w:cs="Traditional Arabic"/>
          <w:sz w:val="28"/>
          <w:szCs w:val="28"/>
          <w:rtl/>
        </w:rPr>
        <w:t xml:space="preserve"> ( التقريب 6714 )</w:t>
      </w:r>
      <w:r w:rsidR="00587815" w:rsidRPr="002D23FD">
        <w:rPr>
          <w:rFonts w:ascii="Traditional Arabic" w:hAnsi="Traditional Arabic" w:cs="Traditional Arabic"/>
          <w:sz w:val="28"/>
          <w:szCs w:val="28"/>
          <w:rtl/>
        </w:rPr>
        <w:t>، قال الترمذي: حديث أبي هريرة حديث لا نعرفه إلا من هذا الوجه. وسمعت محمداً يقول: أبو المطوس اسمه: يزيد بن المطوس، ولا أعرف له غير هذا الحديث. وقد ضع</w:t>
      </w:r>
      <w:r w:rsidR="004E0566" w:rsidRPr="002D23FD">
        <w:rPr>
          <w:rFonts w:ascii="Traditional Arabic" w:hAnsi="Traditional Arabic" w:cs="Traditional Arabic"/>
          <w:sz w:val="28"/>
          <w:szCs w:val="28"/>
          <w:rtl/>
        </w:rPr>
        <w:t>فه الألباني في أحكامه على السنن، كما ضعفه الشيخ المحدث سليمان العلوان في شرحه لسنن الترمذي.</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587815" w:rsidRPr="002D23FD" w:rsidRDefault="00587815" w:rsidP="001F09EF">
      <w:pPr>
        <w:autoSpaceDE w:val="0"/>
        <w:autoSpaceDN w:val="0"/>
        <w:adjustRightInd w:val="0"/>
        <w:spacing w:after="0" w:line="240" w:lineRule="auto"/>
        <w:jc w:val="both"/>
        <w:rPr>
          <w:rFonts w:ascii="Traditional Arabic" w:hAnsi="Traditional Arabic" w:cs="Traditional Arabic"/>
          <w:sz w:val="28"/>
          <w:szCs w:val="28"/>
          <w:rtl/>
        </w:rPr>
      </w:pPr>
    </w:p>
    <w:p w:rsidR="00587815" w:rsidRPr="002D23FD" w:rsidRDefault="00587815"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EA5534" w:rsidRPr="002D23FD">
        <w:rPr>
          <w:rFonts w:ascii="Traditional Arabic" w:hAnsi="Traditional Arabic" w:cs="Traditional Arabic"/>
          <w:b/>
          <w:bCs/>
          <w:sz w:val="28"/>
          <w:szCs w:val="28"/>
          <w:u w:val="single"/>
          <w:rtl/>
        </w:rPr>
        <w:t>التاسع والعشرون</w:t>
      </w:r>
    </w:p>
    <w:p w:rsidR="00413D88" w:rsidRPr="002D23FD" w:rsidRDefault="00413D88"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w:t>
      </w:r>
      <w:r w:rsidR="007E1568" w:rsidRPr="002D23FD">
        <w:rPr>
          <w:rFonts w:ascii="Traditional Arabic" w:hAnsi="Traditional Arabic" w:cs="Traditional Arabic"/>
          <w:b/>
          <w:bCs/>
          <w:sz w:val="28"/>
          <w:szCs w:val="28"/>
          <w:rtl/>
        </w:rPr>
        <w:t xml:space="preserve"> لله عند كل فطر عتقاء من النار"</w:t>
      </w:r>
      <w:r w:rsidRPr="002D23FD">
        <w:rPr>
          <w:rFonts w:ascii="Traditional Arabic" w:hAnsi="Traditional Arabic" w:cs="Traditional Arabic"/>
          <w:b/>
          <w:bCs/>
          <w:sz w:val="28"/>
          <w:szCs w:val="28"/>
          <w:rtl/>
        </w:rPr>
        <w:t>.</w:t>
      </w:r>
    </w:p>
    <w:p w:rsidR="001F09EF" w:rsidRPr="002D23FD" w:rsidRDefault="001F09EF" w:rsidP="001F09EF">
      <w:pPr>
        <w:autoSpaceDE w:val="0"/>
        <w:autoSpaceDN w:val="0"/>
        <w:adjustRightInd w:val="0"/>
        <w:spacing w:after="0" w:line="240" w:lineRule="auto"/>
        <w:jc w:val="both"/>
        <w:rPr>
          <w:rFonts w:ascii="Traditional Arabic" w:hAnsi="Traditional Arabic" w:cs="Traditional Arabic"/>
          <w:b/>
          <w:bCs/>
          <w:sz w:val="28"/>
          <w:szCs w:val="28"/>
          <w:rtl/>
        </w:rPr>
      </w:pPr>
    </w:p>
    <w:p w:rsidR="00C51437" w:rsidRPr="002D23FD" w:rsidRDefault="00467609"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 </w:t>
      </w:r>
      <w:r w:rsidR="007E1568" w:rsidRPr="002D23FD">
        <w:rPr>
          <w:rFonts w:ascii="Traditional Arabic" w:hAnsi="Traditional Arabic" w:cs="Traditional Arabic"/>
          <w:sz w:val="28"/>
          <w:szCs w:val="28"/>
          <w:rtl/>
        </w:rPr>
        <w:t>أخرجه الطبراني في الكبير ( 8/ 284 )، والبيهقي في الشعب ( 5/ 221 )</w:t>
      </w:r>
      <w:r w:rsidR="00DD607A" w:rsidRPr="002D23FD">
        <w:rPr>
          <w:rFonts w:ascii="Traditional Arabic" w:hAnsi="Traditional Arabic" w:cs="Traditional Arabic"/>
          <w:sz w:val="28"/>
          <w:szCs w:val="28"/>
          <w:rtl/>
        </w:rPr>
        <w:t xml:space="preserve"> من حديث أبي </w:t>
      </w:r>
      <w:proofErr w:type="spellStart"/>
      <w:r w:rsidR="00DD607A" w:rsidRPr="002D23FD">
        <w:rPr>
          <w:rFonts w:ascii="Traditional Arabic" w:hAnsi="Traditional Arabic" w:cs="Traditional Arabic"/>
          <w:sz w:val="28"/>
          <w:szCs w:val="28"/>
          <w:rtl/>
        </w:rPr>
        <w:t>أمامة</w:t>
      </w:r>
      <w:proofErr w:type="spellEnd"/>
      <w:r w:rsidR="00DD607A" w:rsidRPr="002D23FD">
        <w:rPr>
          <w:rFonts w:ascii="Traditional Arabic" w:hAnsi="Traditional Arabic" w:cs="Traditional Arabic"/>
          <w:sz w:val="28"/>
          <w:szCs w:val="28"/>
          <w:rtl/>
        </w:rPr>
        <w:t>.</w:t>
      </w:r>
    </w:p>
    <w:p w:rsidR="00DD607A" w:rsidRPr="002D23FD" w:rsidRDefault="00DD607A"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وقد أورد الشوكاني هذا الحديث في الفوائد المجموعة في الأحاديث الموضوعة ( </w:t>
      </w:r>
      <w:r w:rsidR="003F611F" w:rsidRPr="002D23FD">
        <w:rPr>
          <w:rFonts w:ascii="Traditional Arabic" w:hAnsi="Traditional Arabic" w:cs="Traditional Arabic"/>
          <w:sz w:val="28"/>
          <w:szCs w:val="28"/>
          <w:rtl/>
        </w:rPr>
        <w:t>ص</w:t>
      </w:r>
      <w:r w:rsidRPr="002D23FD">
        <w:rPr>
          <w:rFonts w:ascii="Traditional Arabic" w:hAnsi="Traditional Arabic" w:cs="Traditional Arabic"/>
          <w:sz w:val="28"/>
          <w:szCs w:val="28"/>
          <w:rtl/>
        </w:rPr>
        <w:t>89 ) وقال البيهقي</w:t>
      </w:r>
      <w:r w:rsidR="008140C8" w:rsidRPr="002D23FD">
        <w:rPr>
          <w:rFonts w:ascii="Traditional Arabic" w:hAnsi="Traditional Arabic" w:cs="Traditional Arabic"/>
          <w:sz w:val="28"/>
          <w:szCs w:val="28"/>
          <w:rtl/>
        </w:rPr>
        <w:t xml:space="preserve"> عقب الحديث</w:t>
      </w:r>
      <w:r w:rsidRPr="002D23FD">
        <w:rPr>
          <w:rFonts w:ascii="Traditional Arabic" w:hAnsi="Traditional Arabic" w:cs="Traditional Arabic"/>
          <w:sz w:val="28"/>
          <w:szCs w:val="28"/>
          <w:rtl/>
        </w:rPr>
        <w:t>: "</w:t>
      </w:r>
      <w:r w:rsidR="008140C8"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وهذا غريب في رواية الأكابر عن الأصاغر وهي رواية الأعمش عن حسين بن واقد</w:t>
      </w:r>
      <w:r w:rsidR="008140C8"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 وفي سنده أبو غالب حزوَّر البصري، قال العلامة </w:t>
      </w:r>
      <w:proofErr w:type="spellStart"/>
      <w:r w:rsidRPr="002D23FD">
        <w:rPr>
          <w:rFonts w:ascii="Traditional Arabic" w:hAnsi="Traditional Arabic" w:cs="Traditional Arabic"/>
          <w:sz w:val="28"/>
          <w:szCs w:val="28"/>
          <w:rtl/>
        </w:rPr>
        <w:t>المعلمي</w:t>
      </w:r>
      <w:proofErr w:type="spellEnd"/>
      <w:r w:rsidRPr="002D23FD">
        <w:rPr>
          <w:rFonts w:ascii="Traditional Arabic" w:hAnsi="Traditional Arabic" w:cs="Traditional Arabic"/>
          <w:sz w:val="28"/>
          <w:szCs w:val="28"/>
          <w:rtl/>
        </w:rPr>
        <w:t xml:space="preserve"> : " هذا: وحسين وأبو غالب كلاهما موصوفان بالوهم والغلط</w:t>
      </w:r>
      <w:r w:rsidR="008140C8" w:rsidRPr="002D23FD">
        <w:rPr>
          <w:rFonts w:ascii="Traditional Arabic" w:hAnsi="Traditional Arabic" w:cs="Traditional Arabic"/>
          <w:sz w:val="28"/>
          <w:szCs w:val="28"/>
          <w:rtl/>
        </w:rPr>
        <w:t xml:space="preserve"> "</w:t>
      </w:r>
      <w:r w:rsidR="008140C8" w:rsidRPr="002D23FD">
        <w:rPr>
          <w:rStyle w:val="a5"/>
          <w:rFonts w:ascii="Traditional Arabic" w:hAnsi="Traditional Arabic" w:cs="Traditional Arabic"/>
          <w:sz w:val="28"/>
          <w:szCs w:val="28"/>
          <w:rtl/>
        </w:rPr>
        <w:footnoteReference w:id="7"/>
      </w:r>
      <w:r w:rsidR="008140C8"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040431" w:rsidRPr="002D23FD" w:rsidRDefault="00040431" w:rsidP="001F09EF">
      <w:pPr>
        <w:autoSpaceDE w:val="0"/>
        <w:autoSpaceDN w:val="0"/>
        <w:adjustRightInd w:val="0"/>
        <w:spacing w:after="0" w:line="240" w:lineRule="auto"/>
        <w:jc w:val="both"/>
        <w:rPr>
          <w:rFonts w:ascii="Traditional Arabic" w:hAnsi="Traditional Arabic" w:cs="Traditional Arabic"/>
          <w:sz w:val="28"/>
          <w:szCs w:val="28"/>
          <w:rtl/>
        </w:rPr>
      </w:pPr>
    </w:p>
    <w:p w:rsidR="002D2A44" w:rsidRPr="002D23FD" w:rsidRDefault="002D2A44"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الثلاثون</w:t>
      </w:r>
    </w:p>
    <w:p w:rsidR="00040431" w:rsidRPr="002D23FD" w:rsidRDefault="00040431" w:rsidP="009311DB">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أن النبي صلى الله عليه وسلم كان إذا رأى الهلال قال " اللهم </w:t>
      </w:r>
      <w:proofErr w:type="spellStart"/>
      <w:r w:rsidRPr="002D23FD">
        <w:rPr>
          <w:rFonts w:ascii="Traditional Arabic" w:hAnsi="Traditional Arabic" w:cs="Traditional Arabic"/>
          <w:b/>
          <w:bCs/>
          <w:sz w:val="28"/>
          <w:szCs w:val="28"/>
          <w:rtl/>
        </w:rPr>
        <w:t>أهل</w:t>
      </w:r>
      <w:r w:rsidR="000851E9" w:rsidRPr="002D23FD">
        <w:rPr>
          <w:rFonts w:ascii="Traditional Arabic" w:hAnsi="Traditional Arabic" w:cs="Traditional Arabic"/>
          <w:b/>
          <w:bCs/>
          <w:sz w:val="28"/>
          <w:szCs w:val="28"/>
          <w:rtl/>
        </w:rPr>
        <w:t>ِلْ</w:t>
      </w:r>
      <w:r w:rsidRPr="002D23FD">
        <w:rPr>
          <w:rFonts w:ascii="Traditional Arabic" w:hAnsi="Traditional Arabic" w:cs="Traditional Arabic"/>
          <w:b/>
          <w:bCs/>
          <w:sz w:val="28"/>
          <w:szCs w:val="28"/>
          <w:rtl/>
        </w:rPr>
        <w:t>ه</w:t>
      </w:r>
      <w:r w:rsidR="000851E9" w:rsidRPr="002D23FD">
        <w:rPr>
          <w:rFonts w:ascii="Traditional Arabic" w:hAnsi="Traditional Arabic" w:cs="Traditional Arabic"/>
          <w:b/>
          <w:bCs/>
          <w:sz w:val="28"/>
          <w:szCs w:val="28"/>
          <w:rtl/>
        </w:rPr>
        <w:t>ُ</w:t>
      </w:r>
      <w:proofErr w:type="spellEnd"/>
      <w:r w:rsidRPr="002D23FD">
        <w:rPr>
          <w:rFonts w:ascii="Traditional Arabic" w:hAnsi="Traditional Arabic" w:cs="Traditional Arabic"/>
          <w:b/>
          <w:bCs/>
          <w:sz w:val="28"/>
          <w:szCs w:val="28"/>
          <w:rtl/>
        </w:rPr>
        <w:t xml:space="preserve"> علينا باليمن والإيمان، والسلامة والإسلام، ربي وربك الله ".</w:t>
      </w:r>
    </w:p>
    <w:p w:rsidR="001F09EF" w:rsidRPr="002D23FD" w:rsidRDefault="001F09EF" w:rsidP="001F09EF">
      <w:pPr>
        <w:autoSpaceDE w:val="0"/>
        <w:autoSpaceDN w:val="0"/>
        <w:adjustRightInd w:val="0"/>
        <w:spacing w:after="0" w:line="240" w:lineRule="auto"/>
        <w:jc w:val="both"/>
        <w:rPr>
          <w:rFonts w:ascii="Traditional Arabic" w:hAnsi="Traditional Arabic" w:cs="Traditional Arabic"/>
          <w:b/>
          <w:bCs/>
          <w:sz w:val="28"/>
          <w:szCs w:val="28"/>
          <w:rtl/>
        </w:rPr>
      </w:pPr>
    </w:p>
    <w:p w:rsidR="000851E9" w:rsidRPr="002D23FD" w:rsidRDefault="00040431"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الترمذي</w:t>
      </w:r>
      <w:r w:rsidR="000851E9" w:rsidRPr="002D23FD">
        <w:rPr>
          <w:rFonts w:ascii="Traditional Arabic" w:hAnsi="Traditional Arabic" w:cs="Traditional Arabic"/>
          <w:sz w:val="28"/>
          <w:szCs w:val="28"/>
          <w:rtl/>
        </w:rPr>
        <w:t xml:space="preserve"> (3451) وأحمد ( 1/142 ) والدارمي( 1695 ) من حديث</w:t>
      </w:r>
      <w:r w:rsidR="007A03AF" w:rsidRPr="002D23FD">
        <w:rPr>
          <w:rFonts w:ascii="Traditional Arabic" w:hAnsi="Traditional Arabic" w:cs="Traditional Arabic"/>
          <w:sz w:val="28"/>
          <w:szCs w:val="28"/>
          <w:rtl/>
        </w:rPr>
        <w:t xml:space="preserve"> </w:t>
      </w:r>
      <w:r w:rsidR="000851E9" w:rsidRPr="002D23FD">
        <w:rPr>
          <w:rFonts w:ascii="Traditional Arabic" w:hAnsi="Traditional Arabic" w:cs="Traditional Arabic"/>
          <w:sz w:val="28"/>
          <w:szCs w:val="28"/>
          <w:rtl/>
        </w:rPr>
        <w:t>طلحة بن عبيد الله مرفوعاً.</w:t>
      </w:r>
    </w:p>
    <w:p w:rsidR="00BA675E" w:rsidRPr="002D23FD" w:rsidRDefault="000851E9"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بلال بن يحيى بن طلحة</w:t>
      </w:r>
      <w:r w:rsidR="00921424" w:rsidRPr="002D23FD">
        <w:rPr>
          <w:rFonts w:ascii="Traditional Arabic" w:hAnsi="Traditional Arabic" w:cs="Traditional Arabic"/>
          <w:sz w:val="28"/>
          <w:szCs w:val="28"/>
          <w:rtl/>
        </w:rPr>
        <w:t xml:space="preserve"> وهو لين الحديث</w:t>
      </w:r>
      <w:r w:rsidR="003F611F" w:rsidRPr="002D23FD">
        <w:rPr>
          <w:rFonts w:ascii="Traditional Arabic" w:hAnsi="Traditional Arabic" w:cs="Traditional Arabic"/>
          <w:sz w:val="28"/>
          <w:szCs w:val="28"/>
          <w:rtl/>
        </w:rPr>
        <w:t xml:space="preserve"> ( التقريب 785 )</w:t>
      </w:r>
      <w:r w:rsidR="00921424" w:rsidRPr="002D23FD">
        <w:rPr>
          <w:rFonts w:ascii="Traditional Arabic" w:hAnsi="Traditional Arabic" w:cs="Traditional Arabic"/>
          <w:sz w:val="28"/>
          <w:szCs w:val="28"/>
          <w:rtl/>
        </w:rPr>
        <w:t>.</w:t>
      </w:r>
    </w:p>
    <w:p w:rsidR="00040431" w:rsidRPr="002D23FD" w:rsidRDefault="00921424"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والحديث ضعفه العقيلي، </w:t>
      </w:r>
      <w:r w:rsidR="00BA675E" w:rsidRPr="002D23FD">
        <w:rPr>
          <w:rFonts w:ascii="Traditional Arabic" w:hAnsi="Traditional Arabic" w:cs="Traditional Arabic"/>
          <w:sz w:val="28"/>
          <w:szCs w:val="28"/>
          <w:rtl/>
        </w:rPr>
        <w:t>ف</w:t>
      </w:r>
      <w:r w:rsidRPr="002D23FD">
        <w:rPr>
          <w:rFonts w:ascii="Traditional Arabic" w:hAnsi="Traditional Arabic" w:cs="Traditional Arabic"/>
          <w:sz w:val="28"/>
          <w:szCs w:val="28"/>
          <w:rtl/>
        </w:rPr>
        <w:t>قال عقب ذكره لهذا الحديث " وفى الدعاء لرؤية الهلال أحاديث هذا عندي من أصلحها إسنادا</w:t>
      </w:r>
      <w:r w:rsidR="00BA675E"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كلها لينة الأسانيد ( الضعفاء 2/135  )، </w:t>
      </w:r>
      <w:r w:rsidR="00BA675E" w:rsidRPr="002D23FD">
        <w:rPr>
          <w:rFonts w:ascii="Traditional Arabic" w:hAnsi="Traditional Arabic" w:cs="Traditional Arabic"/>
          <w:sz w:val="28"/>
          <w:szCs w:val="28"/>
          <w:rtl/>
        </w:rPr>
        <w:t>وضعفه أبو داود فقال " ليس عن النبي -صلى الله عليه وسلم- في هذا الباب حديث مسند صحيح " (5095).</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3F611F" w:rsidRPr="002D23FD" w:rsidRDefault="003F611F" w:rsidP="001F09EF">
      <w:pPr>
        <w:autoSpaceDE w:val="0"/>
        <w:autoSpaceDN w:val="0"/>
        <w:adjustRightInd w:val="0"/>
        <w:spacing w:after="0" w:line="240" w:lineRule="auto"/>
        <w:jc w:val="both"/>
        <w:rPr>
          <w:rFonts w:ascii="Traditional Arabic" w:hAnsi="Traditional Arabic" w:cs="Traditional Arabic"/>
          <w:sz w:val="28"/>
          <w:szCs w:val="28"/>
          <w:rtl/>
        </w:rPr>
      </w:pPr>
    </w:p>
    <w:p w:rsidR="00BA675E" w:rsidRPr="002D23FD" w:rsidRDefault="00BA675E"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ال</w:t>
      </w:r>
      <w:r w:rsidR="00FB2E06" w:rsidRPr="002D23FD">
        <w:rPr>
          <w:rFonts w:ascii="Traditional Arabic" w:hAnsi="Traditional Arabic" w:cs="Traditional Arabic"/>
          <w:b/>
          <w:bCs/>
          <w:sz w:val="28"/>
          <w:szCs w:val="28"/>
          <w:u w:val="single"/>
          <w:rtl/>
        </w:rPr>
        <w:t>حادي</w:t>
      </w:r>
      <w:r w:rsidRPr="002D23FD">
        <w:rPr>
          <w:rFonts w:ascii="Traditional Arabic" w:hAnsi="Traditional Arabic" w:cs="Traditional Arabic"/>
          <w:b/>
          <w:bCs/>
          <w:sz w:val="28"/>
          <w:szCs w:val="28"/>
          <w:u w:val="single"/>
          <w:rtl/>
        </w:rPr>
        <w:t xml:space="preserve"> والثلاثون</w:t>
      </w:r>
    </w:p>
    <w:p w:rsidR="002D2A44" w:rsidRPr="002D23FD" w:rsidRDefault="00BA675E" w:rsidP="001F09EF">
      <w:pPr>
        <w:autoSpaceDE w:val="0"/>
        <w:autoSpaceDN w:val="0"/>
        <w:adjustRightInd w:val="0"/>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كان رسول الله صلى الله عليه و سلم إذا رأى الهلال قال</w:t>
      </w:r>
      <w:r w:rsidR="003F611F" w:rsidRPr="002D23FD">
        <w:rPr>
          <w:rFonts w:ascii="Traditional Arabic" w:hAnsi="Traditional Arabic" w:cs="Traditional Arabic"/>
          <w:b/>
          <w:bCs/>
          <w:sz w:val="28"/>
          <w:szCs w:val="28"/>
          <w:rtl/>
        </w:rPr>
        <w:t xml:space="preserve"> "</w:t>
      </w:r>
      <w:r w:rsidRPr="002D23FD">
        <w:rPr>
          <w:rFonts w:ascii="Traditional Arabic" w:hAnsi="Traditional Arabic" w:cs="Traditional Arabic"/>
          <w:b/>
          <w:bCs/>
          <w:sz w:val="28"/>
          <w:szCs w:val="28"/>
          <w:rtl/>
        </w:rPr>
        <w:t xml:space="preserve"> الله أكبر اللهم أهله علينا بالأمن والإيمان والسلامة والإسلام والتوفيق لما يحب ربنا ويرضى ربنا وربك الله</w:t>
      </w:r>
      <w:r w:rsidR="003F611F" w:rsidRPr="002D23FD">
        <w:rPr>
          <w:rFonts w:ascii="Traditional Arabic" w:hAnsi="Traditional Arabic" w:cs="Traditional Arabic"/>
          <w:b/>
          <w:bCs/>
          <w:sz w:val="28"/>
          <w:szCs w:val="28"/>
          <w:rtl/>
        </w:rPr>
        <w:t xml:space="preserve"> ".</w:t>
      </w:r>
    </w:p>
    <w:p w:rsidR="001F09EF" w:rsidRPr="002D23FD" w:rsidRDefault="001F09EF" w:rsidP="001F09EF">
      <w:pPr>
        <w:autoSpaceDE w:val="0"/>
        <w:autoSpaceDN w:val="0"/>
        <w:adjustRightInd w:val="0"/>
        <w:spacing w:after="0" w:line="240" w:lineRule="auto"/>
        <w:jc w:val="both"/>
        <w:rPr>
          <w:rFonts w:ascii="Traditional Arabic" w:hAnsi="Traditional Arabic" w:cs="Traditional Arabic"/>
          <w:b/>
          <w:bCs/>
          <w:sz w:val="28"/>
          <w:szCs w:val="28"/>
          <w:rtl/>
        </w:rPr>
      </w:pPr>
    </w:p>
    <w:p w:rsidR="00BA675E" w:rsidRPr="002D23FD" w:rsidRDefault="00BA675E"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الدارمي (1694)، وابن حبان(2374) وابن السني (640) من</w:t>
      </w:r>
      <w:r w:rsidR="00296826"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حديث عبد</w:t>
      </w:r>
      <w:r w:rsidR="003F611F"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الله بن عمر مرفوعاً.</w:t>
      </w:r>
    </w:p>
    <w:p w:rsidR="004B314F" w:rsidRPr="002D23FD" w:rsidRDefault="00BA675E"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وفي سنده </w:t>
      </w:r>
      <w:r w:rsidR="004B314F" w:rsidRPr="002D23FD">
        <w:rPr>
          <w:rFonts w:ascii="Traditional Arabic" w:hAnsi="Traditional Arabic" w:cs="Traditional Arabic"/>
          <w:sz w:val="28"/>
          <w:szCs w:val="28"/>
          <w:rtl/>
        </w:rPr>
        <w:t xml:space="preserve">عثمان بن إبراهيم </w:t>
      </w:r>
      <w:proofErr w:type="spellStart"/>
      <w:r w:rsidR="004B314F" w:rsidRPr="002D23FD">
        <w:rPr>
          <w:rFonts w:ascii="Traditional Arabic" w:hAnsi="Traditional Arabic" w:cs="Traditional Arabic"/>
          <w:sz w:val="28"/>
          <w:szCs w:val="28"/>
          <w:rtl/>
        </w:rPr>
        <w:t>الحاطبي</w:t>
      </w:r>
      <w:proofErr w:type="spellEnd"/>
      <w:r w:rsidR="004B314F" w:rsidRPr="002D23FD">
        <w:rPr>
          <w:rFonts w:ascii="Traditional Arabic" w:hAnsi="Traditional Arabic" w:cs="Traditional Arabic"/>
          <w:sz w:val="28"/>
          <w:szCs w:val="28"/>
          <w:rtl/>
        </w:rPr>
        <w:t>، قال الهيثمي في مجمع الزوائد "</w:t>
      </w:r>
      <w:r w:rsidR="003F611F" w:rsidRPr="002D23FD">
        <w:rPr>
          <w:rFonts w:ascii="Traditional Arabic" w:hAnsi="Traditional Arabic" w:cs="Traditional Arabic"/>
          <w:sz w:val="28"/>
          <w:szCs w:val="28"/>
          <w:rtl/>
        </w:rPr>
        <w:t xml:space="preserve"> </w:t>
      </w:r>
      <w:r w:rsidR="004B314F" w:rsidRPr="002D23FD">
        <w:rPr>
          <w:rFonts w:ascii="Traditional Arabic" w:hAnsi="Traditional Arabic" w:cs="Traditional Arabic"/>
          <w:sz w:val="28"/>
          <w:szCs w:val="28"/>
          <w:rtl/>
        </w:rPr>
        <w:t xml:space="preserve">رواه الطبراني وفيه عثمان بن إبراهيم </w:t>
      </w:r>
      <w:proofErr w:type="spellStart"/>
      <w:r w:rsidR="004B314F" w:rsidRPr="002D23FD">
        <w:rPr>
          <w:rFonts w:ascii="Traditional Arabic" w:hAnsi="Traditional Arabic" w:cs="Traditional Arabic"/>
          <w:sz w:val="28"/>
          <w:szCs w:val="28"/>
          <w:rtl/>
        </w:rPr>
        <w:t>الحاطبي</w:t>
      </w:r>
      <w:proofErr w:type="spellEnd"/>
      <w:r w:rsidR="004B314F" w:rsidRPr="002D23FD">
        <w:rPr>
          <w:rFonts w:ascii="Traditional Arabic" w:hAnsi="Traditional Arabic" w:cs="Traditional Arabic"/>
          <w:sz w:val="28"/>
          <w:szCs w:val="28"/>
          <w:rtl/>
        </w:rPr>
        <w:t xml:space="preserve"> وفيه ضعف وبقية رجاله ثقات"(10/139).</w:t>
      </w:r>
    </w:p>
    <w:p w:rsidR="00E16C51" w:rsidRPr="002D23FD" w:rsidRDefault="004B314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قال أبو داود: </w:t>
      </w:r>
      <w:r w:rsidR="00BA675E"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ليس عن النبي -</w:t>
      </w:r>
      <w:r w:rsidR="00296826"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صلى الله عليه وسلم- في هذا الباب حديث مسند صحيح " (5095).</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296826" w:rsidRPr="002D23FD" w:rsidRDefault="00296826" w:rsidP="001F09EF">
      <w:pPr>
        <w:autoSpaceDE w:val="0"/>
        <w:autoSpaceDN w:val="0"/>
        <w:adjustRightInd w:val="0"/>
        <w:spacing w:after="0" w:line="240" w:lineRule="auto"/>
        <w:jc w:val="both"/>
        <w:rPr>
          <w:rFonts w:ascii="Traditional Arabic" w:hAnsi="Traditional Arabic" w:cs="Traditional Arabic"/>
          <w:sz w:val="28"/>
          <w:szCs w:val="28"/>
          <w:rtl/>
        </w:rPr>
      </w:pPr>
    </w:p>
    <w:p w:rsidR="00296826" w:rsidRPr="002D23FD" w:rsidRDefault="00296826"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ال</w:t>
      </w:r>
      <w:r w:rsidR="00B11CE4" w:rsidRPr="002D23FD">
        <w:rPr>
          <w:rFonts w:ascii="Traditional Arabic" w:hAnsi="Traditional Arabic" w:cs="Traditional Arabic"/>
          <w:b/>
          <w:bCs/>
          <w:sz w:val="28"/>
          <w:szCs w:val="28"/>
          <w:u w:val="single"/>
          <w:rtl/>
        </w:rPr>
        <w:t>ثاني</w:t>
      </w:r>
      <w:r w:rsidRPr="002D23FD">
        <w:rPr>
          <w:rFonts w:ascii="Traditional Arabic" w:hAnsi="Traditional Arabic" w:cs="Traditional Arabic"/>
          <w:b/>
          <w:bCs/>
          <w:sz w:val="28"/>
          <w:szCs w:val="28"/>
          <w:u w:val="single"/>
          <w:rtl/>
        </w:rPr>
        <w:t xml:space="preserve"> والثلاثون</w:t>
      </w:r>
    </w:p>
    <w:p w:rsidR="00296826" w:rsidRPr="002D23FD" w:rsidRDefault="003F611F" w:rsidP="001F09EF">
      <w:pPr>
        <w:autoSpaceDE w:val="0"/>
        <w:autoSpaceDN w:val="0"/>
        <w:adjustRightInd w:val="0"/>
        <w:spacing w:after="0" w:line="240" w:lineRule="auto"/>
        <w:jc w:val="both"/>
        <w:rPr>
          <w:rFonts w:ascii="Traditional Arabic" w:eastAsia="Times New Roman" w:hAnsi="Traditional Arabic" w:cs="Traditional Arabic"/>
          <w:b/>
          <w:bCs/>
          <w:sz w:val="28"/>
          <w:szCs w:val="28"/>
          <w:rtl/>
        </w:rPr>
      </w:pPr>
      <w:r w:rsidRPr="002D23FD">
        <w:rPr>
          <w:rFonts w:ascii="Traditional Arabic" w:eastAsia="Times New Roman" w:hAnsi="Traditional Arabic" w:cs="Traditional Arabic"/>
          <w:b/>
          <w:bCs/>
          <w:sz w:val="28"/>
          <w:szCs w:val="28"/>
          <w:rtl/>
        </w:rPr>
        <w:t>ال</w:t>
      </w:r>
      <w:r w:rsidR="00296826" w:rsidRPr="002D23FD">
        <w:rPr>
          <w:rFonts w:ascii="Traditional Arabic" w:eastAsia="Times New Roman" w:hAnsi="Traditional Arabic" w:cs="Traditional Arabic"/>
          <w:b/>
          <w:bCs/>
          <w:sz w:val="28"/>
          <w:szCs w:val="28"/>
          <w:rtl/>
        </w:rPr>
        <w:t xml:space="preserve">حديث الطويل </w:t>
      </w:r>
      <w:r w:rsidRPr="002D23FD">
        <w:rPr>
          <w:rFonts w:ascii="Traditional Arabic" w:eastAsia="Times New Roman" w:hAnsi="Traditional Arabic" w:cs="Traditional Arabic"/>
          <w:b/>
          <w:bCs/>
          <w:sz w:val="28"/>
          <w:szCs w:val="28"/>
          <w:rtl/>
        </w:rPr>
        <w:t xml:space="preserve">" </w:t>
      </w:r>
      <w:r w:rsidR="00296826" w:rsidRPr="002D23FD">
        <w:rPr>
          <w:rFonts w:ascii="Traditional Arabic" w:eastAsia="Times New Roman" w:hAnsi="Traditional Arabic" w:cs="Traditional Arabic"/>
          <w:b/>
          <w:bCs/>
          <w:sz w:val="28"/>
          <w:szCs w:val="28"/>
          <w:rtl/>
        </w:rPr>
        <w:t>إني رأيت البارحة عجبًا .. رأيت رجلاً من أمتي يلهث عطشًا كلما ورد حوضًا مُنع وطُرد</w:t>
      </w:r>
      <w:r w:rsidRPr="002D23FD">
        <w:rPr>
          <w:rFonts w:ascii="Traditional Arabic" w:eastAsia="Times New Roman" w:hAnsi="Traditional Arabic" w:cs="Traditional Arabic"/>
          <w:b/>
          <w:bCs/>
          <w:sz w:val="28"/>
          <w:szCs w:val="28"/>
          <w:rtl/>
        </w:rPr>
        <w:t>،</w:t>
      </w:r>
      <w:r w:rsidR="00296826" w:rsidRPr="002D23FD">
        <w:rPr>
          <w:rFonts w:ascii="Traditional Arabic" w:eastAsia="Times New Roman" w:hAnsi="Traditional Arabic" w:cs="Traditional Arabic"/>
          <w:b/>
          <w:bCs/>
          <w:sz w:val="28"/>
          <w:szCs w:val="28"/>
          <w:rtl/>
        </w:rPr>
        <w:t xml:space="preserve"> فجاءه صيامه فسقاه وأرواه </w:t>
      </w:r>
      <w:r w:rsidRPr="002D23FD">
        <w:rPr>
          <w:rFonts w:ascii="Traditional Arabic" w:eastAsia="Times New Roman" w:hAnsi="Traditional Arabic" w:cs="Traditional Arabic"/>
          <w:b/>
          <w:bCs/>
          <w:sz w:val="28"/>
          <w:szCs w:val="28"/>
          <w:rtl/>
        </w:rPr>
        <w:t>" ...الخ</w:t>
      </w:r>
      <w:r w:rsidR="00766550" w:rsidRPr="002D23FD">
        <w:rPr>
          <w:rFonts w:ascii="Traditional Arabic" w:eastAsia="Times New Roman" w:hAnsi="Traditional Arabic" w:cs="Traditional Arabic"/>
          <w:b/>
          <w:bCs/>
          <w:sz w:val="28"/>
          <w:szCs w:val="28"/>
          <w:rtl/>
        </w:rPr>
        <w:t>.</w:t>
      </w:r>
      <w:r w:rsidR="00296826" w:rsidRPr="002D23FD">
        <w:rPr>
          <w:rFonts w:ascii="Traditional Arabic" w:eastAsia="Times New Roman" w:hAnsi="Traditional Arabic" w:cs="Traditional Arabic"/>
          <w:b/>
          <w:bCs/>
          <w:sz w:val="28"/>
          <w:szCs w:val="28"/>
          <w:rtl/>
        </w:rPr>
        <w:t xml:space="preserve"> </w:t>
      </w:r>
    </w:p>
    <w:p w:rsidR="00296826" w:rsidRPr="002D23FD" w:rsidRDefault="00296826"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p>
    <w:p w:rsidR="00D9527F" w:rsidRPr="002D23FD" w:rsidRDefault="00296826"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أخرجه الطبراني في الأحاديث الطوال (39) من حديث عبد</w:t>
      </w:r>
      <w:r w:rsidR="003F611F"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الرحمن بن سمرة</w:t>
      </w:r>
      <w:r w:rsidR="00D9527F" w:rsidRPr="002D23FD">
        <w:rPr>
          <w:rFonts w:ascii="Traditional Arabic" w:eastAsia="Times New Roman" w:hAnsi="Traditional Arabic" w:cs="Traditional Arabic"/>
          <w:sz w:val="28"/>
          <w:szCs w:val="28"/>
          <w:rtl/>
        </w:rPr>
        <w:t>.</w:t>
      </w:r>
    </w:p>
    <w:p w:rsidR="00D9527F" w:rsidRPr="002D23FD" w:rsidRDefault="00D9527F"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وفي سنده خالد بن عبد الرحمن المخزومي، قال البخاري</w:t>
      </w:r>
      <w:r w:rsidR="003F611F" w:rsidRPr="002D23FD">
        <w:rPr>
          <w:rFonts w:ascii="Traditional Arabic" w:eastAsia="Times New Roman" w:hAnsi="Traditional Arabic" w:cs="Traditional Arabic"/>
          <w:sz w:val="28"/>
          <w:szCs w:val="28"/>
          <w:rtl/>
        </w:rPr>
        <w:t xml:space="preserve"> </w:t>
      </w:r>
      <w:r w:rsidRPr="002D23FD">
        <w:rPr>
          <w:rFonts w:ascii="Traditional Arabic" w:eastAsia="Times New Roman" w:hAnsi="Traditional Arabic" w:cs="Traditional Arabic"/>
          <w:sz w:val="28"/>
          <w:szCs w:val="28"/>
          <w:rtl/>
        </w:rPr>
        <w:t xml:space="preserve">وأبو حاتم : ذاهب الحديث، وقال </w:t>
      </w:r>
      <w:proofErr w:type="spellStart"/>
      <w:r w:rsidRPr="002D23FD">
        <w:rPr>
          <w:rFonts w:ascii="Traditional Arabic" w:eastAsia="Times New Roman" w:hAnsi="Traditional Arabic" w:cs="Traditional Arabic"/>
          <w:sz w:val="28"/>
          <w:szCs w:val="28"/>
          <w:rtl/>
        </w:rPr>
        <w:t>البخارى</w:t>
      </w:r>
      <w:proofErr w:type="spellEnd"/>
      <w:r w:rsidRPr="002D23FD">
        <w:rPr>
          <w:rFonts w:ascii="Traditional Arabic" w:eastAsia="Times New Roman" w:hAnsi="Traditional Arabic" w:cs="Traditional Arabic"/>
          <w:sz w:val="28"/>
          <w:szCs w:val="28"/>
          <w:rtl/>
        </w:rPr>
        <w:t>: رماه عمرو بن علي بالوضع</w:t>
      </w:r>
      <w:r w:rsidR="00766550" w:rsidRPr="002D23FD">
        <w:rPr>
          <w:rFonts w:ascii="Traditional Arabic" w:eastAsia="Times New Roman" w:hAnsi="Traditional Arabic" w:cs="Traditional Arabic"/>
          <w:sz w:val="28"/>
          <w:szCs w:val="28"/>
          <w:rtl/>
        </w:rPr>
        <w:t xml:space="preserve"> ( تهذيب التهذيب (2/67) </w:t>
      </w:r>
      <w:r w:rsidRPr="002D23FD">
        <w:rPr>
          <w:rFonts w:ascii="Traditional Arabic" w:eastAsia="Times New Roman" w:hAnsi="Traditional Arabic" w:cs="Traditional Arabic"/>
          <w:sz w:val="28"/>
          <w:szCs w:val="28"/>
          <w:rtl/>
        </w:rPr>
        <w:t>.</w:t>
      </w:r>
    </w:p>
    <w:p w:rsidR="00D9527F" w:rsidRPr="002D23FD" w:rsidRDefault="00D9527F"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والحديث ضعفه الهيثمي </w:t>
      </w:r>
      <w:r w:rsidRPr="002D23FD">
        <w:rPr>
          <w:rFonts w:ascii="Traditional Arabic" w:hAnsi="Traditional Arabic" w:cs="Traditional Arabic"/>
          <w:sz w:val="28"/>
          <w:szCs w:val="28"/>
          <w:rtl/>
        </w:rPr>
        <w:t>في ( المجمع 7/180 )</w:t>
      </w:r>
      <w:r w:rsidRPr="002D23FD">
        <w:rPr>
          <w:rFonts w:ascii="Traditional Arabic" w:eastAsia="Times New Roman" w:hAnsi="Traditional Arabic" w:cs="Traditional Arabic"/>
          <w:sz w:val="28"/>
          <w:szCs w:val="28"/>
          <w:rtl/>
        </w:rPr>
        <w:t>، وقال الألباني : منكر جداً، اضطرب فيه الرواة سنداً ومتناً واتفق الحفاظ المتقدمون ومن سار سيرهم من المتأخرين على استنكاره وتضعيفه ( السلسلة الضعيفة 14/ 1228 )</w:t>
      </w:r>
      <w:r w:rsidR="00766550" w:rsidRPr="002D23FD">
        <w:rPr>
          <w:rFonts w:ascii="Traditional Arabic" w:eastAsia="Times New Roman" w:hAnsi="Traditional Arabic" w:cs="Traditional Arabic"/>
          <w:sz w:val="28"/>
          <w:szCs w:val="28"/>
          <w:rtl/>
        </w:rPr>
        <w:t>.</w:t>
      </w:r>
    </w:p>
    <w:p w:rsidR="00636269" w:rsidRPr="002D23FD" w:rsidRDefault="00636269">
      <w:pPr>
        <w:bidi w:val="0"/>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br w:type="page"/>
      </w:r>
    </w:p>
    <w:p w:rsidR="00766550" w:rsidRPr="002D23FD" w:rsidRDefault="00766550"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p>
    <w:p w:rsidR="00766550" w:rsidRPr="002D23FD" w:rsidRDefault="00766550" w:rsidP="001F09EF">
      <w:pPr>
        <w:autoSpaceDE w:val="0"/>
        <w:autoSpaceDN w:val="0"/>
        <w:adjustRightInd w:val="0"/>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t>الحديث ال</w:t>
      </w:r>
      <w:r w:rsidR="00B11CE4" w:rsidRPr="002D23FD">
        <w:rPr>
          <w:rFonts w:ascii="Traditional Arabic" w:eastAsia="Times New Roman" w:hAnsi="Traditional Arabic" w:cs="Traditional Arabic"/>
          <w:b/>
          <w:bCs/>
          <w:sz w:val="28"/>
          <w:szCs w:val="28"/>
          <w:u w:val="single"/>
          <w:rtl/>
        </w:rPr>
        <w:t>ثالث</w:t>
      </w:r>
      <w:r w:rsidRPr="002D23FD">
        <w:rPr>
          <w:rFonts w:ascii="Traditional Arabic" w:eastAsia="Times New Roman" w:hAnsi="Traditional Arabic" w:cs="Traditional Arabic"/>
          <w:b/>
          <w:bCs/>
          <w:sz w:val="28"/>
          <w:szCs w:val="28"/>
          <w:u w:val="single"/>
          <w:rtl/>
        </w:rPr>
        <w:t xml:space="preserve"> والثلاثون</w:t>
      </w:r>
    </w:p>
    <w:p w:rsidR="00766550" w:rsidRPr="002D23FD" w:rsidRDefault="00766550" w:rsidP="001F09EF">
      <w:pPr>
        <w:autoSpaceDE w:val="0"/>
        <w:autoSpaceDN w:val="0"/>
        <w:adjustRightInd w:val="0"/>
        <w:spacing w:after="0" w:line="240" w:lineRule="auto"/>
        <w:jc w:val="both"/>
        <w:rPr>
          <w:rFonts w:ascii="Traditional Arabic" w:eastAsia="Times New Roman" w:hAnsi="Traditional Arabic" w:cs="Traditional Arabic"/>
          <w:b/>
          <w:bCs/>
          <w:sz w:val="28"/>
          <w:szCs w:val="28"/>
          <w:rtl/>
        </w:rPr>
      </w:pPr>
      <w:r w:rsidRPr="002D23FD">
        <w:rPr>
          <w:rFonts w:ascii="Traditional Arabic" w:eastAsia="Times New Roman" w:hAnsi="Traditional Arabic" w:cs="Traditional Arabic"/>
          <w:b/>
          <w:bCs/>
          <w:sz w:val="28"/>
          <w:szCs w:val="28"/>
          <w:rtl/>
        </w:rPr>
        <w:t xml:space="preserve">" إنما </w:t>
      </w:r>
      <w:r w:rsidR="000A3C59" w:rsidRPr="002D23FD">
        <w:rPr>
          <w:rFonts w:ascii="Traditional Arabic" w:eastAsia="Times New Roman" w:hAnsi="Traditional Arabic" w:cs="Traditional Arabic"/>
          <w:b/>
          <w:bCs/>
          <w:sz w:val="28"/>
          <w:szCs w:val="28"/>
          <w:rtl/>
        </w:rPr>
        <w:t>سمي</w:t>
      </w:r>
      <w:r w:rsidRPr="002D23FD">
        <w:rPr>
          <w:rFonts w:ascii="Traditional Arabic" w:eastAsia="Times New Roman" w:hAnsi="Traditional Arabic" w:cs="Traditional Arabic"/>
          <w:b/>
          <w:bCs/>
          <w:sz w:val="28"/>
          <w:szCs w:val="28"/>
          <w:rtl/>
        </w:rPr>
        <w:t xml:space="preserve"> رمضان لأنه يرمض الذنوب وإن </w:t>
      </w:r>
      <w:proofErr w:type="spellStart"/>
      <w:r w:rsidRPr="002D23FD">
        <w:rPr>
          <w:rFonts w:ascii="Traditional Arabic" w:eastAsia="Times New Roman" w:hAnsi="Traditional Arabic" w:cs="Traditional Arabic"/>
          <w:b/>
          <w:bCs/>
          <w:sz w:val="28"/>
          <w:szCs w:val="28"/>
          <w:rtl/>
        </w:rPr>
        <w:t>فى</w:t>
      </w:r>
      <w:proofErr w:type="spellEnd"/>
      <w:r w:rsidRPr="002D23FD">
        <w:rPr>
          <w:rFonts w:ascii="Traditional Arabic" w:eastAsia="Times New Roman" w:hAnsi="Traditional Arabic" w:cs="Traditional Arabic"/>
          <w:b/>
          <w:bCs/>
          <w:sz w:val="28"/>
          <w:szCs w:val="28"/>
          <w:rtl/>
        </w:rPr>
        <w:t xml:space="preserve"> رمضان ثلاث ليال من فاتته فاته خير كثير ليلة تسع عشرة وليلة إحدى وعشرين وآخرها سوى ليلة القدر فمن لم يغفر له </w:t>
      </w:r>
      <w:proofErr w:type="spellStart"/>
      <w:r w:rsidRPr="002D23FD">
        <w:rPr>
          <w:rFonts w:ascii="Traditional Arabic" w:eastAsia="Times New Roman" w:hAnsi="Traditional Arabic" w:cs="Traditional Arabic"/>
          <w:b/>
          <w:bCs/>
          <w:sz w:val="28"/>
          <w:szCs w:val="28"/>
          <w:rtl/>
        </w:rPr>
        <w:t>فى</w:t>
      </w:r>
      <w:proofErr w:type="spellEnd"/>
      <w:r w:rsidRPr="002D23FD">
        <w:rPr>
          <w:rFonts w:ascii="Traditional Arabic" w:eastAsia="Times New Roman" w:hAnsi="Traditional Arabic" w:cs="Traditional Arabic"/>
          <w:b/>
          <w:bCs/>
          <w:sz w:val="28"/>
          <w:szCs w:val="28"/>
          <w:rtl/>
        </w:rPr>
        <w:t xml:space="preserve"> شهر رمضان </w:t>
      </w:r>
      <w:r w:rsidR="003F611F" w:rsidRPr="002D23FD">
        <w:rPr>
          <w:rFonts w:ascii="Traditional Arabic" w:eastAsia="Times New Roman" w:hAnsi="Traditional Arabic" w:cs="Traditional Arabic"/>
          <w:b/>
          <w:bCs/>
          <w:sz w:val="28"/>
          <w:szCs w:val="28"/>
          <w:rtl/>
        </w:rPr>
        <w:t>ففي</w:t>
      </w:r>
      <w:r w:rsidRPr="002D23FD">
        <w:rPr>
          <w:rFonts w:ascii="Traditional Arabic" w:eastAsia="Times New Roman" w:hAnsi="Traditional Arabic" w:cs="Traditional Arabic"/>
          <w:b/>
          <w:bCs/>
          <w:sz w:val="28"/>
          <w:szCs w:val="28"/>
          <w:rtl/>
        </w:rPr>
        <w:t xml:space="preserve"> </w:t>
      </w:r>
      <w:r w:rsidR="003F611F" w:rsidRPr="002D23FD">
        <w:rPr>
          <w:rFonts w:ascii="Traditional Arabic" w:eastAsia="Times New Roman" w:hAnsi="Traditional Arabic" w:cs="Traditional Arabic"/>
          <w:b/>
          <w:bCs/>
          <w:sz w:val="28"/>
          <w:szCs w:val="28"/>
          <w:rtl/>
        </w:rPr>
        <w:t>أي</w:t>
      </w:r>
      <w:r w:rsidRPr="002D23FD">
        <w:rPr>
          <w:rFonts w:ascii="Traditional Arabic" w:eastAsia="Times New Roman" w:hAnsi="Traditional Arabic" w:cs="Traditional Arabic"/>
          <w:b/>
          <w:bCs/>
          <w:sz w:val="28"/>
          <w:szCs w:val="28"/>
          <w:rtl/>
        </w:rPr>
        <w:t xml:space="preserve"> شهر يغفر له "</w:t>
      </w:r>
      <w:r w:rsidR="00B11CE4" w:rsidRPr="002D23FD">
        <w:rPr>
          <w:rFonts w:ascii="Traditional Arabic" w:eastAsia="Times New Roman" w:hAnsi="Traditional Arabic" w:cs="Traditional Arabic"/>
          <w:b/>
          <w:bCs/>
          <w:sz w:val="28"/>
          <w:szCs w:val="28"/>
          <w:rtl/>
        </w:rPr>
        <w:t>.</w:t>
      </w:r>
    </w:p>
    <w:p w:rsidR="001F09EF" w:rsidRPr="002D23FD" w:rsidRDefault="001F09EF" w:rsidP="001F09EF">
      <w:pPr>
        <w:autoSpaceDE w:val="0"/>
        <w:autoSpaceDN w:val="0"/>
        <w:adjustRightInd w:val="0"/>
        <w:spacing w:after="0" w:line="240" w:lineRule="auto"/>
        <w:jc w:val="both"/>
        <w:rPr>
          <w:rFonts w:ascii="Traditional Arabic" w:eastAsia="Times New Roman" w:hAnsi="Traditional Arabic" w:cs="Traditional Arabic"/>
          <w:b/>
          <w:bCs/>
          <w:sz w:val="28"/>
          <w:szCs w:val="28"/>
          <w:rtl/>
        </w:rPr>
      </w:pPr>
    </w:p>
    <w:p w:rsidR="00766550" w:rsidRPr="002D23FD" w:rsidRDefault="00766550"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أخرجه </w:t>
      </w:r>
      <w:proofErr w:type="spellStart"/>
      <w:r w:rsidRPr="002D23FD">
        <w:rPr>
          <w:rFonts w:ascii="Traditional Arabic" w:eastAsia="Times New Roman" w:hAnsi="Traditional Arabic" w:cs="Traditional Arabic"/>
          <w:sz w:val="28"/>
          <w:szCs w:val="28"/>
          <w:rtl/>
        </w:rPr>
        <w:t>الديلمي</w:t>
      </w:r>
      <w:proofErr w:type="spellEnd"/>
      <w:r w:rsidRPr="002D23FD">
        <w:rPr>
          <w:rFonts w:ascii="Traditional Arabic" w:eastAsia="Times New Roman" w:hAnsi="Traditional Arabic" w:cs="Traditional Arabic"/>
          <w:sz w:val="28"/>
          <w:szCs w:val="28"/>
          <w:rtl/>
        </w:rPr>
        <w:t>( 2/ 60 ) من حديث أنس بن مالك.</w:t>
      </w:r>
    </w:p>
    <w:p w:rsidR="00636269" w:rsidRPr="002D23FD" w:rsidRDefault="00766550"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xml:space="preserve">وفي سنده </w:t>
      </w:r>
      <w:r w:rsidR="00971DD4" w:rsidRPr="002D23FD">
        <w:rPr>
          <w:rFonts w:ascii="Traditional Arabic" w:eastAsia="Times New Roman" w:hAnsi="Traditional Arabic" w:cs="Traditional Arabic"/>
          <w:sz w:val="28"/>
          <w:szCs w:val="28"/>
          <w:rtl/>
        </w:rPr>
        <w:t xml:space="preserve">زياد بن ميمون، قال العلائي " </w:t>
      </w:r>
      <w:r w:rsidR="00971DD4" w:rsidRPr="002D23FD">
        <w:rPr>
          <w:rFonts w:ascii="Traditional Arabic" w:hAnsi="Traditional Arabic" w:cs="Traditional Arabic"/>
          <w:sz w:val="28"/>
          <w:szCs w:val="28"/>
          <w:rtl/>
        </w:rPr>
        <w:t>كذاب وضع أحاديث كثيرة "</w:t>
      </w:r>
      <w:r w:rsidR="003F611F" w:rsidRPr="002D23FD">
        <w:rPr>
          <w:rFonts w:ascii="Traditional Arabic" w:hAnsi="Traditional Arabic" w:cs="Traditional Arabic"/>
          <w:sz w:val="28"/>
          <w:szCs w:val="28"/>
          <w:rtl/>
        </w:rPr>
        <w:t xml:space="preserve"> </w:t>
      </w:r>
      <w:r w:rsidR="00971DD4" w:rsidRPr="002D23FD">
        <w:rPr>
          <w:rFonts w:ascii="Traditional Arabic" w:hAnsi="Traditional Arabic" w:cs="Traditional Arabic"/>
          <w:sz w:val="28"/>
          <w:szCs w:val="28"/>
          <w:rtl/>
        </w:rPr>
        <w:t>( جامع التحصيل في أحكام المراسيل</w:t>
      </w:r>
      <w:r w:rsidR="00EF3942" w:rsidRPr="002D23FD">
        <w:rPr>
          <w:rFonts w:ascii="Traditional Arabic" w:hAnsi="Traditional Arabic" w:cs="Traditional Arabic"/>
          <w:sz w:val="28"/>
          <w:szCs w:val="28"/>
          <w:rtl/>
        </w:rPr>
        <w:t>، رقم 208</w:t>
      </w:r>
      <w:r w:rsidR="001F09EF" w:rsidRPr="002D23FD">
        <w:rPr>
          <w:rFonts w:ascii="Traditional Arabic" w:hAnsi="Traditional Arabic" w:cs="Traditional Arabic"/>
          <w:sz w:val="28"/>
          <w:szCs w:val="28"/>
          <w:rtl/>
        </w:rPr>
        <w:t xml:space="preserve"> )،</w:t>
      </w:r>
      <w:r w:rsidR="00971DD4" w:rsidRPr="002D23FD">
        <w:rPr>
          <w:rFonts w:ascii="Traditional Arabic" w:hAnsi="Traditional Arabic" w:cs="Traditional Arabic"/>
          <w:sz w:val="28"/>
          <w:szCs w:val="28"/>
          <w:rtl/>
        </w:rPr>
        <w:t xml:space="preserve"> وقد حكم عليه الشوكاني بالوضع في فوائده ( </w:t>
      </w:r>
      <w:r w:rsidR="00EF3942" w:rsidRPr="002D23FD">
        <w:rPr>
          <w:rFonts w:ascii="Traditional Arabic" w:hAnsi="Traditional Arabic" w:cs="Traditional Arabic"/>
          <w:sz w:val="28"/>
          <w:szCs w:val="28"/>
          <w:rtl/>
        </w:rPr>
        <w:t>ص</w:t>
      </w:r>
      <w:r w:rsidR="00971DD4" w:rsidRPr="002D23FD">
        <w:rPr>
          <w:rFonts w:ascii="Traditional Arabic" w:hAnsi="Traditional Arabic" w:cs="Traditional Arabic"/>
          <w:sz w:val="28"/>
          <w:szCs w:val="28"/>
          <w:rtl/>
        </w:rPr>
        <w:t>91 ).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E15BD2" w:rsidRPr="002D23FD" w:rsidRDefault="00E15BD2" w:rsidP="001F09EF">
      <w:pPr>
        <w:autoSpaceDE w:val="0"/>
        <w:autoSpaceDN w:val="0"/>
        <w:adjustRightInd w:val="0"/>
        <w:spacing w:after="0" w:line="240" w:lineRule="auto"/>
        <w:jc w:val="both"/>
        <w:rPr>
          <w:rFonts w:ascii="Traditional Arabic" w:hAnsi="Traditional Arabic" w:cs="Traditional Arabic"/>
          <w:sz w:val="28"/>
          <w:szCs w:val="28"/>
          <w:rtl/>
        </w:rPr>
      </w:pPr>
    </w:p>
    <w:p w:rsidR="00E15BD2" w:rsidRPr="002D23FD" w:rsidRDefault="00E15BD2" w:rsidP="001F09EF">
      <w:pPr>
        <w:autoSpaceDE w:val="0"/>
        <w:autoSpaceDN w:val="0"/>
        <w:adjustRightInd w:val="0"/>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t>الحدي</w:t>
      </w:r>
      <w:r w:rsidR="00EF3942" w:rsidRPr="002D23FD">
        <w:rPr>
          <w:rFonts w:ascii="Traditional Arabic" w:eastAsia="Times New Roman" w:hAnsi="Traditional Arabic" w:cs="Traditional Arabic"/>
          <w:b/>
          <w:bCs/>
          <w:sz w:val="28"/>
          <w:szCs w:val="28"/>
          <w:u w:val="single"/>
          <w:rtl/>
        </w:rPr>
        <w:t>ث ال</w:t>
      </w:r>
      <w:r w:rsidR="00B11CE4" w:rsidRPr="002D23FD">
        <w:rPr>
          <w:rFonts w:ascii="Traditional Arabic" w:eastAsia="Times New Roman" w:hAnsi="Traditional Arabic" w:cs="Traditional Arabic"/>
          <w:b/>
          <w:bCs/>
          <w:sz w:val="28"/>
          <w:szCs w:val="28"/>
          <w:u w:val="single"/>
          <w:rtl/>
        </w:rPr>
        <w:t>رابع</w:t>
      </w:r>
      <w:r w:rsidR="00EF3942" w:rsidRPr="002D23FD">
        <w:rPr>
          <w:rFonts w:ascii="Traditional Arabic" w:eastAsia="Times New Roman" w:hAnsi="Traditional Arabic" w:cs="Traditional Arabic"/>
          <w:b/>
          <w:bCs/>
          <w:sz w:val="28"/>
          <w:szCs w:val="28"/>
          <w:u w:val="single"/>
          <w:rtl/>
        </w:rPr>
        <w:t xml:space="preserve"> والثلاثون</w:t>
      </w:r>
      <w:r w:rsidRPr="002D23FD">
        <w:rPr>
          <w:rFonts w:ascii="Traditional Arabic" w:eastAsia="Times New Roman" w:hAnsi="Traditional Arabic" w:cs="Traditional Arabic"/>
          <w:b/>
          <w:bCs/>
          <w:sz w:val="28"/>
          <w:szCs w:val="28"/>
          <w:u w:val="single"/>
          <w:rtl/>
        </w:rPr>
        <w:t xml:space="preserve"> </w:t>
      </w:r>
    </w:p>
    <w:p w:rsidR="00E15BD2" w:rsidRPr="002D23FD" w:rsidRDefault="00EF3942" w:rsidP="001F09EF">
      <w:pPr>
        <w:autoSpaceDE w:val="0"/>
        <w:autoSpaceDN w:val="0"/>
        <w:adjustRightInd w:val="0"/>
        <w:spacing w:after="0" w:line="240" w:lineRule="auto"/>
        <w:jc w:val="both"/>
        <w:rPr>
          <w:rFonts w:ascii="Traditional Arabic" w:eastAsia="Times New Roman" w:hAnsi="Traditional Arabic" w:cs="Traditional Arabic"/>
          <w:b/>
          <w:bCs/>
          <w:sz w:val="28"/>
          <w:szCs w:val="28"/>
          <w:rtl/>
        </w:rPr>
      </w:pPr>
      <w:r w:rsidRPr="002D23FD">
        <w:rPr>
          <w:rFonts w:ascii="Traditional Arabic" w:eastAsia="Times New Roman" w:hAnsi="Traditional Arabic" w:cs="Traditional Arabic"/>
          <w:b/>
          <w:bCs/>
          <w:sz w:val="28"/>
          <w:szCs w:val="28"/>
          <w:rtl/>
        </w:rPr>
        <w:t xml:space="preserve">" </w:t>
      </w:r>
      <w:r w:rsidR="00E15BD2" w:rsidRPr="002D23FD">
        <w:rPr>
          <w:rFonts w:ascii="Traditional Arabic" w:eastAsia="Times New Roman" w:hAnsi="Traditional Arabic" w:cs="Traditional Arabic"/>
          <w:b/>
          <w:bCs/>
          <w:sz w:val="28"/>
          <w:szCs w:val="28"/>
          <w:rtl/>
        </w:rPr>
        <w:t>لا تكتحل بالنهار وأنت صائم</w:t>
      </w:r>
      <w:r w:rsidRPr="002D23FD">
        <w:rPr>
          <w:rFonts w:ascii="Traditional Arabic" w:eastAsia="Times New Roman" w:hAnsi="Traditional Arabic" w:cs="Traditional Arabic"/>
          <w:b/>
          <w:bCs/>
          <w:sz w:val="28"/>
          <w:szCs w:val="28"/>
          <w:rtl/>
        </w:rPr>
        <w:t xml:space="preserve"> "</w:t>
      </w:r>
      <w:r w:rsidR="00B11CE4" w:rsidRPr="002D23FD">
        <w:rPr>
          <w:rFonts w:ascii="Traditional Arabic" w:eastAsia="Times New Roman" w:hAnsi="Traditional Arabic" w:cs="Traditional Arabic"/>
          <w:b/>
          <w:bCs/>
          <w:sz w:val="28"/>
          <w:szCs w:val="28"/>
          <w:rtl/>
        </w:rPr>
        <w:t>.</w:t>
      </w:r>
    </w:p>
    <w:p w:rsidR="001F09EF" w:rsidRPr="002D23FD" w:rsidRDefault="001F09EF" w:rsidP="001F09EF">
      <w:pPr>
        <w:autoSpaceDE w:val="0"/>
        <w:autoSpaceDN w:val="0"/>
        <w:adjustRightInd w:val="0"/>
        <w:spacing w:after="0" w:line="240" w:lineRule="auto"/>
        <w:jc w:val="both"/>
        <w:rPr>
          <w:rFonts w:ascii="Traditional Arabic" w:eastAsia="Times New Roman" w:hAnsi="Traditional Arabic" w:cs="Traditional Arabic"/>
          <w:b/>
          <w:bCs/>
          <w:sz w:val="28"/>
          <w:szCs w:val="28"/>
          <w:rtl/>
        </w:rPr>
      </w:pPr>
    </w:p>
    <w:p w:rsidR="00E15BD2" w:rsidRPr="002D23FD" w:rsidRDefault="00E15BD2"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أخرجه البيهقي ( 4/262 )، وأبو داود ( 2377 ) ولفظه </w:t>
      </w:r>
      <w:r w:rsidR="00EF3942" w:rsidRPr="002D23FD">
        <w:rPr>
          <w:rFonts w:ascii="Traditional Arabic" w:eastAsia="Times New Roman" w:hAnsi="Traditional Arabic" w:cs="Traditional Arabic"/>
          <w:sz w:val="28"/>
          <w:szCs w:val="28"/>
          <w:rtl/>
        </w:rPr>
        <w:t>"</w:t>
      </w:r>
      <w:r w:rsidRPr="002D23FD">
        <w:rPr>
          <w:rFonts w:ascii="Traditional Arabic" w:eastAsia="Times New Roman" w:hAnsi="Traditional Arabic" w:cs="Traditional Arabic"/>
          <w:sz w:val="28"/>
          <w:szCs w:val="28"/>
          <w:rtl/>
        </w:rPr>
        <w:t xml:space="preserve"> أنه أمر بالإثمد المروَّح </w:t>
      </w:r>
      <w:r w:rsidR="00EF3942" w:rsidRPr="002D23FD">
        <w:rPr>
          <w:rFonts w:ascii="Traditional Arabic" w:eastAsia="Times New Roman" w:hAnsi="Traditional Arabic" w:cs="Traditional Arabic"/>
          <w:sz w:val="28"/>
          <w:szCs w:val="28"/>
          <w:rtl/>
        </w:rPr>
        <w:t>عند النوم وقال: ليتَّقه الصائم"</w:t>
      </w:r>
      <w:r w:rsidRPr="002D23FD">
        <w:rPr>
          <w:rFonts w:ascii="Traditional Arabic" w:eastAsia="Times New Roman" w:hAnsi="Traditional Arabic" w:cs="Traditional Arabic"/>
          <w:sz w:val="28"/>
          <w:szCs w:val="28"/>
          <w:rtl/>
        </w:rPr>
        <w:t xml:space="preserve"> من حديث معبد بن </w:t>
      </w:r>
      <w:proofErr w:type="spellStart"/>
      <w:r w:rsidRPr="002D23FD">
        <w:rPr>
          <w:rFonts w:ascii="Traditional Arabic" w:eastAsia="Times New Roman" w:hAnsi="Traditional Arabic" w:cs="Traditional Arabic"/>
          <w:sz w:val="28"/>
          <w:szCs w:val="28"/>
          <w:rtl/>
        </w:rPr>
        <w:t>هوذة</w:t>
      </w:r>
      <w:proofErr w:type="spellEnd"/>
      <w:r w:rsidRPr="002D23FD">
        <w:rPr>
          <w:rFonts w:ascii="Traditional Arabic" w:eastAsia="Times New Roman" w:hAnsi="Traditional Arabic" w:cs="Traditional Arabic"/>
          <w:sz w:val="28"/>
          <w:szCs w:val="28"/>
          <w:rtl/>
        </w:rPr>
        <w:t xml:space="preserve"> الأنصاري مرفوعاً.</w:t>
      </w:r>
    </w:p>
    <w:p w:rsidR="00E15BD2" w:rsidRPr="002D23FD" w:rsidRDefault="003A60C2"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xml:space="preserve">وفي سنده </w:t>
      </w:r>
      <w:r w:rsidRPr="002D23FD">
        <w:rPr>
          <w:rFonts w:ascii="Traditional Arabic" w:hAnsi="Traditional Arabic" w:cs="Traditional Arabic"/>
          <w:sz w:val="28"/>
          <w:szCs w:val="28"/>
          <w:rtl/>
        </w:rPr>
        <w:t>النعمان بن معبد مجهول</w:t>
      </w:r>
      <w:r w:rsidR="00EF3942" w:rsidRPr="002D23FD">
        <w:rPr>
          <w:rFonts w:ascii="Traditional Arabic" w:hAnsi="Traditional Arabic" w:cs="Traditional Arabic"/>
          <w:sz w:val="28"/>
          <w:szCs w:val="28"/>
          <w:rtl/>
        </w:rPr>
        <w:t xml:space="preserve"> ( التقريب 7161 )</w:t>
      </w:r>
      <w:r w:rsidRPr="002D23FD">
        <w:rPr>
          <w:rFonts w:ascii="Traditional Arabic" w:hAnsi="Traditional Arabic" w:cs="Traditional Arabic"/>
          <w:sz w:val="28"/>
          <w:szCs w:val="28"/>
          <w:rtl/>
        </w:rPr>
        <w:t>.</w:t>
      </w:r>
    </w:p>
    <w:p w:rsidR="003A60C2" w:rsidRPr="002D23FD" w:rsidRDefault="003A60C2" w:rsidP="004E0566">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قال أبو داود: " قال لي يحيى بن معين: هو حديث منكر. يعني </w:t>
      </w:r>
      <w:r w:rsidR="004E0566" w:rsidRPr="002D23FD">
        <w:rPr>
          <w:rFonts w:ascii="Traditional Arabic" w:hAnsi="Traditional Arabic" w:cs="Traditional Arabic"/>
          <w:sz w:val="28"/>
          <w:szCs w:val="28"/>
          <w:rtl/>
        </w:rPr>
        <w:t>حديث الكحل "، والحديث ضعفه الشيخ المحدث سليمان العلوان في شرحه لسنن الترمذي.</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3A60C2" w:rsidRPr="002D23FD" w:rsidRDefault="003A60C2" w:rsidP="001F09EF">
      <w:pPr>
        <w:autoSpaceDE w:val="0"/>
        <w:autoSpaceDN w:val="0"/>
        <w:adjustRightInd w:val="0"/>
        <w:spacing w:after="0" w:line="240" w:lineRule="auto"/>
        <w:jc w:val="both"/>
        <w:rPr>
          <w:rFonts w:ascii="Traditional Arabic" w:hAnsi="Traditional Arabic" w:cs="Traditional Arabic"/>
          <w:sz w:val="28"/>
          <w:szCs w:val="28"/>
          <w:rtl/>
        </w:rPr>
      </w:pPr>
    </w:p>
    <w:p w:rsidR="003A60C2" w:rsidRPr="002D23FD" w:rsidRDefault="003A60C2" w:rsidP="001F09EF">
      <w:pPr>
        <w:autoSpaceDE w:val="0"/>
        <w:autoSpaceDN w:val="0"/>
        <w:adjustRightInd w:val="0"/>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EF3942" w:rsidRPr="002D23FD">
        <w:rPr>
          <w:rFonts w:ascii="Traditional Arabic" w:hAnsi="Traditional Arabic" w:cs="Traditional Arabic"/>
          <w:b/>
          <w:bCs/>
          <w:sz w:val="28"/>
          <w:szCs w:val="28"/>
          <w:u w:val="single"/>
          <w:rtl/>
        </w:rPr>
        <w:t>ال</w:t>
      </w:r>
      <w:r w:rsidR="00B11CE4" w:rsidRPr="002D23FD">
        <w:rPr>
          <w:rFonts w:ascii="Traditional Arabic" w:hAnsi="Traditional Arabic" w:cs="Traditional Arabic"/>
          <w:b/>
          <w:bCs/>
          <w:sz w:val="28"/>
          <w:szCs w:val="28"/>
          <w:u w:val="single"/>
          <w:rtl/>
        </w:rPr>
        <w:t>خامس</w:t>
      </w:r>
      <w:r w:rsidR="00EF3942" w:rsidRPr="002D23FD">
        <w:rPr>
          <w:rFonts w:ascii="Traditional Arabic" w:hAnsi="Traditional Arabic" w:cs="Traditional Arabic"/>
          <w:b/>
          <w:bCs/>
          <w:sz w:val="28"/>
          <w:szCs w:val="28"/>
          <w:u w:val="single"/>
          <w:rtl/>
        </w:rPr>
        <w:t xml:space="preserve"> والثلاثون</w:t>
      </w:r>
    </w:p>
    <w:p w:rsidR="003A60C2" w:rsidRPr="002D23FD" w:rsidRDefault="00EF3942" w:rsidP="001F09EF">
      <w:pPr>
        <w:autoSpaceDE w:val="0"/>
        <w:autoSpaceDN w:val="0"/>
        <w:adjustRightInd w:val="0"/>
        <w:spacing w:after="0" w:line="240" w:lineRule="auto"/>
        <w:jc w:val="both"/>
        <w:rPr>
          <w:rFonts w:ascii="Traditional Arabic" w:eastAsia="Times New Roman" w:hAnsi="Traditional Arabic" w:cs="Traditional Arabic"/>
          <w:b/>
          <w:bCs/>
          <w:sz w:val="28"/>
          <w:szCs w:val="28"/>
          <w:rtl/>
        </w:rPr>
      </w:pPr>
      <w:r w:rsidRPr="002D23FD">
        <w:rPr>
          <w:rFonts w:ascii="Traditional Arabic" w:eastAsia="Times New Roman" w:hAnsi="Traditional Arabic" w:cs="Traditional Arabic"/>
          <w:b/>
          <w:bCs/>
          <w:sz w:val="28"/>
          <w:szCs w:val="28"/>
          <w:rtl/>
        </w:rPr>
        <w:t xml:space="preserve">" </w:t>
      </w:r>
      <w:r w:rsidR="003A60C2" w:rsidRPr="002D23FD">
        <w:rPr>
          <w:rFonts w:ascii="Traditional Arabic" w:eastAsia="Times New Roman" w:hAnsi="Traditional Arabic" w:cs="Traditional Arabic"/>
          <w:b/>
          <w:bCs/>
          <w:sz w:val="28"/>
          <w:szCs w:val="28"/>
          <w:rtl/>
        </w:rPr>
        <w:t>ثلاثة لا يفطرن الصائم : الحجامة والقيء والاحتلام</w:t>
      </w:r>
      <w:r w:rsidRPr="002D23FD">
        <w:rPr>
          <w:rFonts w:ascii="Traditional Arabic" w:eastAsia="Times New Roman" w:hAnsi="Traditional Arabic" w:cs="Traditional Arabic"/>
          <w:b/>
          <w:bCs/>
          <w:sz w:val="28"/>
          <w:szCs w:val="28"/>
          <w:rtl/>
        </w:rPr>
        <w:t xml:space="preserve"> "</w:t>
      </w:r>
      <w:r w:rsidR="00B11CE4" w:rsidRPr="002D23FD">
        <w:rPr>
          <w:rFonts w:ascii="Traditional Arabic" w:eastAsia="Times New Roman" w:hAnsi="Traditional Arabic" w:cs="Traditional Arabic"/>
          <w:b/>
          <w:bCs/>
          <w:sz w:val="28"/>
          <w:szCs w:val="28"/>
          <w:rtl/>
        </w:rPr>
        <w:t>.</w:t>
      </w:r>
    </w:p>
    <w:p w:rsidR="001F09EF" w:rsidRPr="002D23FD" w:rsidRDefault="001F09EF" w:rsidP="001F09EF">
      <w:pPr>
        <w:autoSpaceDE w:val="0"/>
        <w:autoSpaceDN w:val="0"/>
        <w:adjustRightInd w:val="0"/>
        <w:spacing w:after="0" w:line="240" w:lineRule="auto"/>
        <w:jc w:val="both"/>
        <w:rPr>
          <w:rFonts w:ascii="Traditional Arabic" w:eastAsia="Times New Roman" w:hAnsi="Traditional Arabic" w:cs="Traditional Arabic"/>
          <w:b/>
          <w:bCs/>
          <w:sz w:val="28"/>
          <w:szCs w:val="28"/>
          <w:rtl/>
        </w:rPr>
      </w:pPr>
    </w:p>
    <w:p w:rsidR="009B6F54" w:rsidRPr="002D23FD" w:rsidRDefault="003A60C2"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أخرجه الترمذي ( 719 ) من حديث أبي سعيد الخدري، وأبو داود ( 2377 ) من حديث زيد بن أسلم عن</w:t>
      </w:r>
      <w:r w:rsidR="009B6F54" w:rsidRPr="002D23FD">
        <w:rPr>
          <w:rFonts w:ascii="Traditional Arabic" w:eastAsia="Times New Roman" w:hAnsi="Traditional Arabic" w:cs="Traditional Arabic"/>
          <w:sz w:val="28"/>
          <w:szCs w:val="28"/>
          <w:rtl/>
        </w:rPr>
        <w:t xml:space="preserve"> رجل من أصحابه عن رجل من أصحاب النبي صلى الله عليه وسلم به.</w:t>
      </w:r>
    </w:p>
    <w:p w:rsidR="00ED00B5" w:rsidRPr="002D23FD" w:rsidRDefault="009B6F54" w:rsidP="001F09EF">
      <w:pPr>
        <w:spacing w:after="0" w:line="240" w:lineRule="auto"/>
        <w:jc w:val="both"/>
        <w:rPr>
          <w:rFonts w:ascii="Traditional Arabic" w:eastAsia="Times New Roman" w:hAnsi="Traditional Arabic" w:cs="Traditional Arabic"/>
          <w:sz w:val="28"/>
          <w:szCs w:val="28"/>
          <w:rtl/>
        </w:rPr>
      </w:pPr>
      <w:r w:rsidRPr="002D23FD">
        <w:rPr>
          <w:rFonts w:ascii="Traditional Arabic" w:hAnsi="Traditional Arabic" w:cs="Traditional Arabic"/>
          <w:sz w:val="28"/>
          <w:szCs w:val="28"/>
          <w:rtl/>
        </w:rPr>
        <w:t>والحديث معلول، قال الترمذي " قال أبو عيسى</w:t>
      </w:r>
      <w:r w:rsidR="00EF3942"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حديث أبي سعيد الخدري حديث غير محفوظ</w:t>
      </w:r>
      <w:r w:rsidR="00EF3942"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وقد روى عبد الله بن زيد بن أسلم وعبد العزيز بن محمد وغير واحد هذا الحديث عن زيد بن أسلم مرسلا</w:t>
      </w:r>
      <w:r w:rsidR="00EF3942"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ولم يذكروا فيه ( عن أبي سعيد ) وعبد الرحمن بن زيد بن أسلم يضعف في الحديث قال</w:t>
      </w:r>
      <w:r w:rsidR="00ED00B5"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سمعت أبا داود </w:t>
      </w:r>
      <w:proofErr w:type="spellStart"/>
      <w:r w:rsidRPr="002D23FD">
        <w:rPr>
          <w:rFonts w:ascii="Traditional Arabic" w:hAnsi="Traditional Arabic" w:cs="Traditional Arabic"/>
          <w:sz w:val="28"/>
          <w:szCs w:val="28"/>
          <w:rtl/>
        </w:rPr>
        <w:t>السجزي</w:t>
      </w:r>
      <w:proofErr w:type="spellEnd"/>
      <w:r w:rsidRPr="002D23FD">
        <w:rPr>
          <w:rFonts w:ascii="Traditional Arabic" w:hAnsi="Traditional Arabic" w:cs="Traditional Arabic"/>
          <w:sz w:val="28"/>
          <w:szCs w:val="28"/>
          <w:rtl/>
        </w:rPr>
        <w:t xml:space="preserve"> يقول</w:t>
      </w:r>
      <w:r w:rsidR="00ED00B5"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سألت أحمد بن حنبل عن عبد الرحمن بن زيد بن أسلم ؟ فقال</w:t>
      </w:r>
      <w:r w:rsidR="00ED00B5"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أخوه عبد الله بن زيد لا بأس به</w:t>
      </w:r>
      <w:r w:rsidR="00ED00B5"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قال</w:t>
      </w:r>
      <w:r w:rsidR="00ED00B5"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وسمعت محمداً يذكر عن علي بن عبد الله المدين</w:t>
      </w:r>
      <w:r w:rsidR="00ED00B5" w:rsidRPr="002D23FD">
        <w:rPr>
          <w:rFonts w:ascii="Traditional Arabic" w:hAnsi="Traditional Arabic" w:cs="Traditional Arabic"/>
          <w:sz w:val="28"/>
          <w:szCs w:val="28"/>
          <w:rtl/>
        </w:rPr>
        <w:t>ي</w:t>
      </w:r>
      <w:r w:rsidRPr="002D23FD">
        <w:rPr>
          <w:rFonts w:ascii="Traditional Arabic" w:hAnsi="Traditional Arabic" w:cs="Traditional Arabic"/>
          <w:sz w:val="28"/>
          <w:szCs w:val="28"/>
          <w:rtl/>
        </w:rPr>
        <w:t xml:space="preserve"> قال</w:t>
      </w:r>
      <w:r w:rsidR="00ED00B5"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عبد الله بن زيد بن أسلم ثقة وعبد الرحمن بن زيد بن أسلم ضعيف،  قال محمد</w:t>
      </w:r>
      <w:r w:rsidR="00ED00B5"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ولا أروي عنه شيئاً" وضعف الألباني الحديث في أحكامه على سنن الترمذي</w:t>
      </w:r>
      <w:r w:rsidR="004E0566" w:rsidRPr="002D23FD">
        <w:rPr>
          <w:rFonts w:ascii="Traditional Arabic" w:hAnsi="Traditional Arabic" w:cs="Traditional Arabic"/>
          <w:sz w:val="28"/>
          <w:szCs w:val="28"/>
          <w:rtl/>
        </w:rPr>
        <w:t>، كما ضعفه الشيخ المحدث سليمان العلوان في شرحه لسنن الترمذي.</w:t>
      </w:r>
    </w:p>
    <w:p w:rsidR="00636269" w:rsidRPr="002D23FD" w:rsidRDefault="003A60C2" w:rsidP="001F09EF">
      <w:pPr>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xml:space="preserve">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E73C1B" w:rsidRPr="002D23FD" w:rsidRDefault="00E73C1B" w:rsidP="001F09EF">
      <w:pPr>
        <w:spacing w:after="0" w:line="240" w:lineRule="auto"/>
        <w:jc w:val="both"/>
        <w:rPr>
          <w:rFonts w:ascii="Traditional Arabic" w:hAnsi="Traditional Arabic" w:cs="Traditional Arabic"/>
          <w:sz w:val="28"/>
          <w:szCs w:val="28"/>
          <w:rtl/>
        </w:rPr>
      </w:pPr>
    </w:p>
    <w:p w:rsidR="00ED00B5" w:rsidRPr="002D23FD" w:rsidRDefault="00ED00B5" w:rsidP="001F09EF">
      <w:pPr>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B11CE4" w:rsidRPr="002D23FD">
        <w:rPr>
          <w:rFonts w:ascii="Traditional Arabic" w:hAnsi="Traditional Arabic" w:cs="Traditional Arabic"/>
          <w:b/>
          <w:bCs/>
          <w:sz w:val="28"/>
          <w:szCs w:val="28"/>
          <w:u w:val="single"/>
          <w:rtl/>
        </w:rPr>
        <w:t>السادس والثلاثون</w:t>
      </w:r>
    </w:p>
    <w:p w:rsidR="00ED00B5" w:rsidRPr="002D23FD" w:rsidRDefault="00EF3942" w:rsidP="001F09EF">
      <w:pPr>
        <w:spacing w:after="0" w:line="240" w:lineRule="auto"/>
        <w:jc w:val="both"/>
        <w:rPr>
          <w:rFonts w:ascii="Traditional Arabic" w:hAnsi="Traditional Arabic" w:cs="Traditional Arabic"/>
          <w:b/>
          <w:bCs/>
          <w:sz w:val="28"/>
          <w:szCs w:val="28"/>
          <w:rtl/>
        </w:rPr>
      </w:pPr>
      <w:r w:rsidRPr="002D23FD">
        <w:rPr>
          <w:rFonts w:ascii="Traditional Arabic" w:eastAsia="Times New Roman" w:hAnsi="Traditional Arabic" w:cs="Traditional Arabic"/>
          <w:b/>
          <w:bCs/>
          <w:sz w:val="28"/>
          <w:szCs w:val="28"/>
          <w:rtl/>
        </w:rPr>
        <w:t xml:space="preserve">" </w:t>
      </w:r>
      <w:r w:rsidR="00ED00B5" w:rsidRPr="002D23FD">
        <w:rPr>
          <w:rFonts w:ascii="Traditional Arabic" w:eastAsia="Times New Roman" w:hAnsi="Traditional Arabic" w:cs="Traditional Arabic"/>
          <w:b/>
          <w:bCs/>
          <w:sz w:val="28"/>
          <w:szCs w:val="28"/>
          <w:rtl/>
        </w:rPr>
        <w:t>ليس في الص</w:t>
      </w:r>
      <w:r w:rsidR="00405944" w:rsidRPr="002D23FD">
        <w:rPr>
          <w:rFonts w:ascii="Traditional Arabic" w:eastAsia="Times New Roman" w:hAnsi="Traditional Arabic" w:cs="Traditional Arabic"/>
          <w:b/>
          <w:bCs/>
          <w:sz w:val="28"/>
          <w:szCs w:val="28"/>
          <w:rtl/>
        </w:rPr>
        <w:t>يا</w:t>
      </w:r>
      <w:r w:rsidR="00ED00B5" w:rsidRPr="002D23FD">
        <w:rPr>
          <w:rFonts w:ascii="Traditional Arabic" w:eastAsia="Times New Roman" w:hAnsi="Traditional Arabic" w:cs="Traditional Arabic"/>
          <w:b/>
          <w:bCs/>
          <w:sz w:val="28"/>
          <w:szCs w:val="28"/>
          <w:rtl/>
        </w:rPr>
        <w:t>م رياء</w:t>
      </w:r>
      <w:r w:rsidRPr="002D23FD">
        <w:rPr>
          <w:rFonts w:ascii="Traditional Arabic" w:hAnsi="Traditional Arabic" w:cs="Traditional Arabic"/>
          <w:b/>
          <w:bCs/>
          <w:sz w:val="28"/>
          <w:szCs w:val="28"/>
          <w:rtl/>
        </w:rPr>
        <w:t xml:space="preserve"> "</w:t>
      </w:r>
      <w:r w:rsidR="00B11CE4" w:rsidRPr="002D23FD">
        <w:rPr>
          <w:rFonts w:ascii="Traditional Arabic" w:hAnsi="Traditional Arabic" w:cs="Traditional Arabic"/>
          <w:b/>
          <w:bCs/>
          <w:sz w:val="28"/>
          <w:szCs w:val="28"/>
          <w:rtl/>
        </w:rPr>
        <w:t>.</w:t>
      </w:r>
    </w:p>
    <w:p w:rsidR="001F09EF" w:rsidRPr="002D23FD" w:rsidRDefault="001F09EF" w:rsidP="001F09EF">
      <w:pPr>
        <w:spacing w:after="0" w:line="240" w:lineRule="auto"/>
        <w:jc w:val="both"/>
        <w:rPr>
          <w:rFonts w:ascii="Traditional Arabic" w:hAnsi="Traditional Arabic" w:cs="Traditional Arabic"/>
          <w:b/>
          <w:bCs/>
          <w:sz w:val="28"/>
          <w:szCs w:val="28"/>
          <w:rtl/>
        </w:rPr>
      </w:pPr>
    </w:p>
    <w:p w:rsidR="00ED00B5" w:rsidRPr="002D23FD" w:rsidRDefault="00ED00B5"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البيهقي في الشعب ( 3/29</w:t>
      </w:r>
      <w:r w:rsidR="00405944" w:rsidRPr="002D23FD">
        <w:rPr>
          <w:rFonts w:ascii="Traditional Arabic" w:hAnsi="Traditional Arabic" w:cs="Traditional Arabic"/>
          <w:sz w:val="28"/>
          <w:szCs w:val="28"/>
          <w:rtl/>
        </w:rPr>
        <w:t>9</w:t>
      </w:r>
      <w:r w:rsidRPr="002D23FD">
        <w:rPr>
          <w:rFonts w:ascii="Traditional Arabic" w:hAnsi="Traditional Arabic" w:cs="Traditional Arabic"/>
          <w:sz w:val="28"/>
          <w:szCs w:val="28"/>
          <w:rtl/>
        </w:rPr>
        <w:t xml:space="preserve"> ) عن ابن شهاب الزهري عن النبي صلى الله عليه وسلم.</w:t>
      </w:r>
    </w:p>
    <w:p w:rsidR="00ED00B5" w:rsidRPr="002D23FD" w:rsidRDefault="00ED00B5"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والحديث مرسل، وقد ضعفه الألباني ( السلسلة الضعيفة9/ 375 ).</w:t>
      </w:r>
    </w:p>
    <w:p w:rsidR="00636269" w:rsidRPr="002D23FD" w:rsidRDefault="001F09EF"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br/>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ED00B5" w:rsidRPr="002D23FD" w:rsidRDefault="00ED00B5" w:rsidP="001F09EF">
      <w:pPr>
        <w:spacing w:after="0" w:line="240" w:lineRule="auto"/>
        <w:jc w:val="both"/>
        <w:rPr>
          <w:rFonts w:ascii="Traditional Arabic" w:hAnsi="Traditional Arabic" w:cs="Traditional Arabic"/>
          <w:sz w:val="28"/>
          <w:szCs w:val="28"/>
          <w:rtl/>
        </w:rPr>
      </w:pPr>
    </w:p>
    <w:p w:rsidR="00FC1792" w:rsidRPr="002D23FD" w:rsidRDefault="00FC1792" w:rsidP="001F09EF">
      <w:pPr>
        <w:autoSpaceDE w:val="0"/>
        <w:autoSpaceDN w:val="0"/>
        <w:adjustRightInd w:val="0"/>
        <w:spacing w:after="0" w:line="240" w:lineRule="auto"/>
        <w:jc w:val="both"/>
        <w:rPr>
          <w:rFonts w:ascii="Traditional Arabic" w:eastAsia="Times New Roman" w:hAnsi="Traditional Arabic" w:cs="Traditional Arabic"/>
          <w:b/>
          <w:bCs/>
          <w:sz w:val="28"/>
          <w:szCs w:val="28"/>
          <w:u w:val="single"/>
          <w:rtl/>
        </w:rPr>
      </w:pPr>
      <w:r w:rsidRPr="002D23FD">
        <w:rPr>
          <w:rFonts w:ascii="Traditional Arabic" w:eastAsia="Times New Roman" w:hAnsi="Traditional Arabic" w:cs="Traditional Arabic"/>
          <w:b/>
          <w:bCs/>
          <w:sz w:val="28"/>
          <w:szCs w:val="28"/>
          <w:u w:val="single"/>
          <w:rtl/>
        </w:rPr>
        <w:t xml:space="preserve">الحديث </w:t>
      </w:r>
      <w:r w:rsidR="00B11CE4" w:rsidRPr="002D23FD">
        <w:rPr>
          <w:rFonts w:ascii="Traditional Arabic" w:eastAsia="Times New Roman" w:hAnsi="Traditional Arabic" w:cs="Traditional Arabic"/>
          <w:b/>
          <w:bCs/>
          <w:sz w:val="28"/>
          <w:szCs w:val="28"/>
          <w:u w:val="single"/>
          <w:rtl/>
        </w:rPr>
        <w:t>السابع والثلاثون</w:t>
      </w:r>
    </w:p>
    <w:p w:rsidR="00FC1792" w:rsidRPr="002D23FD" w:rsidRDefault="00EF3942"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b/>
          <w:bCs/>
          <w:sz w:val="28"/>
          <w:szCs w:val="28"/>
          <w:rtl/>
        </w:rPr>
        <w:t xml:space="preserve">" </w:t>
      </w:r>
      <w:r w:rsidR="00FC1792" w:rsidRPr="002D23FD">
        <w:rPr>
          <w:rFonts w:ascii="Traditional Arabic" w:eastAsia="Times New Roman" w:hAnsi="Traditional Arabic" w:cs="Traditional Arabic"/>
          <w:b/>
          <w:bCs/>
          <w:sz w:val="28"/>
          <w:szCs w:val="28"/>
          <w:rtl/>
        </w:rPr>
        <w:t>نوم الصائم عبادة</w:t>
      </w:r>
      <w:r w:rsidRPr="002D23FD">
        <w:rPr>
          <w:rFonts w:ascii="Traditional Arabic" w:eastAsia="Times New Roman" w:hAnsi="Traditional Arabic" w:cs="Traditional Arabic"/>
          <w:b/>
          <w:bCs/>
          <w:sz w:val="28"/>
          <w:szCs w:val="28"/>
          <w:rtl/>
        </w:rPr>
        <w:t xml:space="preserve"> "</w:t>
      </w:r>
      <w:r w:rsidR="00B11CE4" w:rsidRPr="002D23FD">
        <w:rPr>
          <w:rFonts w:ascii="Traditional Arabic" w:eastAsia="Times New Roman" w:hAnsi="Traditional Arabic" w:cs="Traditional Arabic"/>
          <w:b/>
          <w:bCs/>
          <w:sz w:val="28"/>
          <w:szCs w:val="28"/>
          <w:rtl/>
        </w:rPr>
        <w:t>.</w:t>
      </w:r>
      <w:r w:rsidR="00FC1792" w:rsidRPr="002D23FD">
        <w:rPr>
          <w:rFonts w:ascii="Traditional Arabic" w:eastAsia="Times New Roman" w:hAnsi="Traditional Arabic" w:cs="Traditional Arabic"/>
          <w:sz w:val="28"/>
          <w:szCs w:val="28"/>
          <w:rtl/>
        </w:rPr>
        <w:t xml:space="preserve"> </w:t>
      </w:r>
    </w:p>
    <w:p w:rsidR="001F09EF" w:rsidRPr="002D23FD" w:rsidRDefault="001F09EF"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p>
    <w:p w:rsidR="00FC1792" w:rsidRPr="002D23FD" w:rsidRDefault="00FC1792" w:rsidP="001F09EF">
      <w:p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أخرجه البيهقي في الشعب ( 3/ 416 ) </w:t>
      </w:r>
      <w:proofErr w:type="spellStart"/>
      <w:r w:rsidRPr="002D23FD">
        <w:rPr>
          <w:rFonts w:ascii="Traditional Arabic" w:eastAsia="Times New Roman" w:hAnsi="Traditional Arabic" w:cs="Traditional Arabic"/>
          <w:sz w:val="28"/>
          <w:szCs w:val="28"/>
          <w:rtl/>
        </w:rPr>
        <w:t>والديلمي</w:t>
      </w:r>
      <w:proofErr w:type="spellEnd"/>
      <w:r w:rsidRPr="002D23FD">
        <w:rPr>
          <w:rFonts w:ascii="Traditional Arabic" w:eastAsia="Times New Roman" w:hAnsi="Traditional Arabic" w:cs="Traditional Arabic"/>
          <w:sz w:val="28"/>
          <w:szCs w:val="28"/>
          <w:rtl/>
        </w:rPr>
        <w:t>( 4/ 248 ) من حديث عبد الله بن أبي أوفى</w:t>
      </w:r>
      <w:r w:rsidR="00E136F5" w:rsidRPr="002D23FD">
        <w:rPr>
          <w:rFonts w:ascii="Traditional Arabic" w:eastAsia="Times New Roman" w:hAnsi="Traditional Arabic" w:cs="Traditional Arabic"/>
          <w:sz w:val="28"/>
          <w:szCs w:val="28"/>
          <w:rtl/>
        </w:rPr>
        <w:t xml:space="preserve">، وتمامه " </w:t>
      </w:r>
      <w:r w:rsidR="00E136F5" w:rsidRPr="002D23FD">
        <w:rPr>
          <w:rFonts w:ascii="Traditional Arabic" w:hAnsi="Traditional Arabic" w:cs="Traditional Arabic"/>
          <w:sz w:val="28"/>
          <w:szCs w:val="28"/>
          <w:rtl/>
        </w:rPr>
        <w:t>نوم الصائم عبادة ، وسكوته تسبيح ، ودعاؤه مستجاب ، وعمله متقبل</w:t>
      </w:r>
      <w:r w:rsidR="00225BAA" w:rsidRPr="002D23FD">
        <w:rPr>
          <w:rFonts w:ascii="Traditional Arabic" w:hAnsi="Traditional Arabic" w:cs="Traditional Arabic"/>
          <w:sz w:val="28"/>
          <w:szCs w:val="28"/>
          <w:rtl/>
        </w:rPr>
        <w:t xml:space="preserve"> </w:t>
      </w:r>
      <w:r w:rsidR="00E136F5" w:rsidRPr="002D23FD">
        <w:rPr>
          <w:rFonts w:ascii="Traditional Arabic" w:hAnsi="Traditional Arabic" w:cs="Traditional Arabic"/>
          <w:sz w:val="28"/>
          <w:szCs w:val="28"/>
          <w:rtl/>
        </w:rPr>
        <w:t>"</w:t>
      </w:r>
      <w:r w:rsidR="00225BAA" w:rsidRPr="002D23FD">
        <w:rPr>
          <w:rFonts w:ascii="Traditional Arabic" w:eastAsia="Times New Roman" w:hAnsi="Traditional Arabic" w:cs="Traditional Arabic"/>
          <w:sz w:val="28"/>
          <w:szCs w:val="28"/>
          <w:rtl/>
        </w:rPr>
        <w:t>.</w:t>
      </w:r>
    </w:p>
    <w:p w:rsidR="00ED00B5" w:rsidRPr="002D23FD" w:rsidRDefault="00FC1792" w:rsidP="001F09EF">
      <w:pPr>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xml:space="preserve">وقد ضعف البيهقي الحديث عقب ذكره لطرقه فقال : </w:t>
      </w:r>
      <w:r w:rsidR="00225BAA" w:rsidRPr="002D23FD">
        <w:rPr>
          <w:rFonts w:ascii="Traditional Arabic" w:eastAsia="Times New Roman" w:hAnsi="Traditional Arabic" w:cs="Traditional Arabic"/>
          <w:sz w:val="28"/>
          <w:szCs w:val="28"/>
          <w:rtl/>
        </w:rPr>
        <w:t xml:space="preserve">" </w:t>
      </w:r>
      <w:r w:rsidRPr="002D23FD">
        <w:rPr>
          <w:rFonts w:ascii="Traditional Arabic" w:hAnsi="Traditional Arabic" w:cs="Traditional Arabic"/>
          <w:sz w:val="28"/>
          <w:szCs w:val="28"/>
          <w:rtl/>
        </w:rPr>
        <w:t>معروف بن حسان ضعيف وسليمان بن عمرو النخعي أضعف منه</w:t>
      </w:r>
      <w:r w:rsidR="00225BAA"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w:t>
      </w:r>
      <w:r w:rsidR="00225BAA" w:rsidRPr="002D23FD">
        <w:rPr>
          <w:rFonts w:ascii="Traditional Arabic" w:hAnsi="Traditional Arabic" w:cs="Traditional Arabic"/>
          <w:sz w:val="28"/>
          <w:szCs w:val="28"/>
          <w:rtl/>
        </w:rPr>
        <w:t xml:space="preserve"> وسليمان بن عمرو النخعي هذا قال عنه أحمد: كان يضع الحديث، وقال البخاري: متروك، رماه قتيبة وإسحاق بالكذب، وقال الذهبي: كذاب (</w:t>
      </w:r>
      <w:r w:rsidR="00EF3942" w:rsidRPr="002D23FD">
        <w:rPr>
          <w:rFonts w:ascii="Traditional Arabic" w:hAnsi="Traditional Arabic" w:cs="Traditional Arabic"/>
          <w:sz w:val="28"/>
          <w:szCs w:val="28"/>
          <w:rtl/>
        </w:rPr>
        <w:t xml:space="preserve"> </w:t>
      </w:r>
      <w:r w:rsidR="00225BAA" w:rsidRPr="002D23FD">
        <w:rPr>
          <w:rFonts w:ascii="Traditional Arabic" w:hAnsi="Traditional Arabic" w:cs="Traditional Arabic"/>
          <w:sz w:val="28"/>
          <w:szCs w:val="28"/>
          <w:rtl/>
        </w:rPr>
        <w:t>الميزان 3/305 ). وأما معروف بن حسان فقد قال عنه ابن عدي: منكر الحديث (</w:t>
      </w:r>
      <w:r w:rsidR="00EF3942" w:rsidRPr="002D23FD">
        <w:rPr>
          <w:rFonts w:ascii="Traditional Arabic" w:hAnsi="Traditional Arabic" w:cs="Traditional Arabic"/>
          <w:sz w:val="28"/>
          <w:szCs w:val="28"/>
          <w:rtl/>
        </w:rPr>
        <w:t xml:space="preserve"> الميزان 6/ 467</w:t>
      </w:r>
      <w:r w:rsidR="00225BAA" w:rsidRPr="002D23FD">
        <w:rPr>
          <w:rFonts w:ascii="Traditional Arabic" w:hAnsi="Traditional Arabic" w:cs="Traditional Arabic"/>
          <w:sz w:val="28"/>
          <w:szCs w:val="28"/>
          <w:rtl/>
        </w:rPr>
        <w:t>).</w:t>
      </w:r>
    </w:p>
    <w:p w:rsidR="00FC1792" w:rsidRPr="002D23FD" w:rsidRDefault="00FC1792"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والحديث ضعفه البيهقي، والعراقي والمناوي ( فيض القدير 6/378 )، وقال الألباني: ضعيف ( السلسلة الضعيفة 10/ 230 )</w:t>
      </w:r>
      <w:r w:rsidR="00E136F5" w:rsidRPr="002D23FD">
        <w:rPr>
          <w:rFonts w:ascii="Traditional Arabic" w:hAnsi="Traditional Arabic" w:cs="Traditional Arabic"/>
          <w:sz w:val="28"/>
          <w:szCs w:val="28"/>
          <w:rtl/>
        </w:rPr>
        <w:t>.</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225BAA" w:rsidRPr="002D23FD" w:rsidRDefault="00225BAA" w:rsidP="001F09EF">
      <w:pPr>
        <w:spacing w:after="0" w:line="240" w:lineRule="auto"/>
        <w:jc w:val="both"/>
        <w:rPr>
          <w:rFonts w:ascii="Traditional Arabic" w:hAnsi="Traditional Arabic" w:cs="Traditional Arabic"/>
          <w:sz w:val="28"/>
          <w:szCs w:val="28"/>
          <w:rtl/>
        </w:rPr>
      </w:pPr>
    </w:p>
    <w:p w:rsidR="00225BAA" w:rsidRPr="002D23FD" w:rsidRDefault="00225BAA" w:rsidP="001F09EF">
      <w:pPr>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B11CE4" w:rsidRPr="002D23FD">
        <w:rPr>
          <w:rFonts w:ascii="Traditional Arabic" w:hAnsi="Traditional Arabic" w:cs="Traditional Arabic"/>
          <w:b/>
          <w:bCs/>
          <w:sz w:val="28"/>
          <w:szCs w:val="28"/>
          <w:u w:val="single"/>
          <w:rtl/>
        </w:rPr>
        <w:t>الثامن والثلاثون</w:t>
      </w:r>
    </w:p>
    <w:p w:rsidR="00225BAA" w:rsidRPr="002D23FD" w:rsidRDefault="00EF3942"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225BAA" w:rsidRPr="002D23FD">
        <w:rPr>
          <w:rFonts w:ascii="Traditional Arabic" w:hAnsi="Traditional Arabic" w:cs="Traditional Arabic"/>
          <w:b/>
          <w:bCs/>
          <w:sz w:val="28"/>
          <w:szCs w:val="28"/>
          <w:rtl/>
        </w:rPr>
        <w:t>لا تقولوا رمضان فإن رمضان اسم من أسماء الله عز وجل، ولكن قولوا شهر رمضان</w:t>
      </w:r>
      <w:r w:rsidRPr="002D23FD">
        <w:rPr>
          <w:rFonts w:ascii="Traditional Arabic" w:hAnsi="Traditional Arabic" w:cs="Traditional Arabic"/>
          <w:b/>
          <w:bCs/>
          <w:sz w:val="28"/>
          <w:szCs w:val="28"/>
          <w:rtl/>
        </w:rPr>
        <w:t xml:space="preserve"> "</w:t>
      </w:r>
      <w:r w:rsidR="00B11CE4" w:rsidRPr="002D23FD">
        <w:rPr>
          <w:rFonts w:ascii="Traditional Arabic" w:hAnsi="Traditional Arabic" w:cs="Traditional Arabic"/>
          <w:b/>
          <w:bCs/>
          <w:sz w:val="28"/>
          <w:szCs w:val="28"/>
          <w:rtl/>
        </w:rPr>
        <w:t>.</w:t>
      </w:r>
      <w:r w:rsidR="00225BAA" w:rsidRPr="002D23FD">
        <w:rPr>
          <w:rFonts w:ascii="Traditional Arabic" w:hAnsi="Traditional Arabic" w:cs="Traditional Arabic"/>
          <w:sz w:val="28"/>
          <w:szCs w:val="28"/>
          <w:rtl/>
        </w:rPr>
        <w:t xml:space="preserve"> </w:t>
      </w:r>
    </w:p>
    <w:p w:rsidR="001F09EF" w:rsidRPr="002D23FD" w:rsidRDefault="001F09EF" w:rsidP="001F09EF">
      <w:pPr>
        <w:spacing w:after="0" w:line="240" w:lineRule="auto"/>
        <w:jc w:val="both"/>
        <w:rPr>
          <w:rFonts w:ascii="Traditional Arabic" w:hAnsi="Traditional Arabic" w:cs="Traditional Arabic"/>
          <w:sz w:val="28"/>
          <w:szCs w:val="28"/>
          <w:rtl/>
        </w:rPr>
      </w:pPr>
    </w:p>
    <w:p w:rsidR="00ED00B5" w:rsidRPr="002D23FD" w:rsidRDefault="00225BAA"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البيهقي في السنن الكبرى ( 4/ 20</w:t>
      </w:r>
      <w:r w:rsidR="00ED50B6" w:rsidRPr="002D23FD">
        <w:rPr>
          <w:rFonts w:ascii="Traditional Arabic" w:hAnsi="Traditional Arabic" w:cs="Traditional Arabic"/>
          <w:sz w:val="28"/>
          <w:szCs w:val="28"/>
          <w:rtl/>
        </w:rPr>
        <w:t>1</w:t>
      </w:r>
      <w:r w:rsidRPr="002D23FD">
        <w:rPr>
          <w:rFonts w:ascii="Traditional Arabic" w:hAnsi="Traditional Arabic" w:cs="Traditional Arabic"/>
          <w:sz w:val="28"/>
          <w:szCs w:val="28"/>
          <w:rtl/>
        </w:rPr>
        <w:t xml:space="preserve"> )</w:t>
      </w:r>
      <w:r w:rsidR="00ED50B6" w:rsidRPr="002D23FD">
        <w:rPr>
          <w:rFonts w:ascii="Traditional Arabic" w:hAnsi="Traditional Arabic" w:cs="Traditional Arabic"/>
          <w:sz w:val="28"/>
          <w:szCs w:val="28"/>
          <w:rtl/>
        </w:rPr>
        <w:t xml:space="preserve">، </w:t>
      </w:r>
      <w:proofErr w:type="spellStart"/>
      <w:r w:rsidR="00ED50B6" w:rsidRPr="002D23FD">
        <w:rPr>
          <w:rFonts w:ascii="Traditional Arabic" w:hAnsi="Traditional Arabic" w:cs="Traditional Arabic"/>
          <w:sz w:val="28"/>
          <w:szCs w:val="28"/>
          <w:rtl/>
        </w:rPr>
        <w:t>والديلمي</w:t>
      </w:r>
      <w:proofErr w:type="spellEnd"/>
      <w:r w:rsidR="00ED50B6" w:rsidRPr="002D23FD">
        <w:rPr>
          <w:rFonts w:ascii="Traditional Arabic" w:hAnsi="Traditional Arabic" w:cs="Traditional Arabic"/>
          <w:sz w:val="28"/>
          <w:szCs w:val="28"/>
          <w:rtl/>
        </w:rPr>
        <w:t xml:space="preserve"> ( 5/ 52 ) من حديث أبي هريرة.</w:t>
      </w:r>
    </w:p>
    <w:p w:rsidR="00ED50B6" w:rsidRPr="002D23FD" w:rsidRDefault="00ED50B6"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نجيح بن عبد الرحمن السند</w:t>
      </w:r>
      <w:r w:rsidR="00333838" w:rsidRPr="002D23FD">
        <w:rPr>
          <w:rFonts w:ascii="Traditional Arabic" w:hAnsi="Traditional Arabic" w:cs="Traditional Arabic"/>
          <w:sz w:val="28"/>
          <w:szCs w:val="28"/>
          <w:rtl/>
        </w:rPr>
        <w:t>ي</w:t>
      </w:r>
      <w:r w:rsidRPr="002D23FD">
        <w:rPr>
          <w:rFonts w:ascii="Traditional Arabic" w:hAnsi="Traditional Arabic" w:cs="Traditional Arabic"/>
          <w:sz w:val="28"/>
          <w:szCs w:val="28"/>
          <w:rtl/>
        </w:rPr>
        <w:t xml:space="preserve"> أبو معشر، قال </w:t>
      </w:r>
      <w:r w:rsidR="00931802" w:rsidRPr="002D23FD">
        <w:rPr>
          <w:rFonts w:ascii="Traditional Arabic" w:hAnsi="Traditional Arabic" w:cs="Traditional Arabic"/>
          <w:sz w:val="28"/>
          <w:szCs w:val="28"/>
          <w:rtl/>
        </w:rPr>
        <w:t>البخاري</w:t>
      </w:r>
      <w:r w:rsidRPr="002D23FD">
        <w:rPr>
          <w:rFonts w:ascii="Traditional Arabic" w:hAnsi="Traditional Arabic" w:cs="Traditional Arabic"/>
          <w:sz w:val="28"/>
          <w:szCs w:val="28"/>
          <w:rtl/>
        </w:rPr>
        <w:t xml:space="preserve"> : منكر الحديث . </w:t>
      </w:r>
    </w:p>
    <w:p w:rsidR="00ED50B6" w:rsidRPr="002D23FD" w:rsidRDefault="00ED50B6"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وقال أبو داود ، و</w:t>
      </w:r>
      <w:r w:rsidR="00931802" w:rsidRPr="002D23FD">
        <w:rPr>
          <w:rFonts w:ascii="Traditional Arabic" w:hAnsi="Traditional Arabic" w:cs="Traditional Arabic"/>
          <w:sz w:val="28"/>
          <w:szCs w:val="28"/>
          <w:rtl/>
        </w:rPr>
        <w:t>النسائي</w:t>
      </w:r>
      <w:r w:rsidRPr="002D23FD">
        <w:rPr>
          <w:rFonts w:ascii="Traditional Arabic" w:hAnsi="Traditional Arabic" w:cs="Traditional Arabic"/>
          <w:sz w:val="28"/>
          <w:szCs w:val="28"/>
          <w:rtl/>
        </w:rPr>
        <w:t>: ضعيف</w:t>
      </w:r>
      <w:r w:rsidR="00EF3942" w:rsidRPr="002D23FD">
        <w:rPr>
          <w:rFonts w:ascii="Traditional Arabic" w:hAnsi="Traditional Arabic" w:cs="Traditional Arabic"/>
          <w:sz w:val="28"/>
          <w:szCs w:val="28"/>
          <w:rtl/>
        </w:rPr>
        <w:t xml:space="preserve"> ( التهذيب 5/ 593 )</w:t>
      </w:r>
      <w:r w:rsidRPr="002D23FD">
        <w:rPr>
          <w:rFonts w:ascii="Traditional Arabic" w:hAnsi="Traditional Arabic" w:cs="Traditional Arabic"/>
          <w:sz w:val="28"/>
          <w:szCs w:val="28"/>
          <w:rtl/>
        </w:rPr>
        <w:t>.</w:t>
      </w:r>
    </w:p>
    <w:p w:rsidR="00ED50B6" w:rsidRPr="002D23FD" w:rsidRDefault="00ED50B6"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والحديث</w:t>
      </w:r>
      <w:r w:rsidR="00931802" w:rsidRPr="002D23FD">
        <w:rPr>
          <w:rFonts w:ascii="Traditional Arabic" w:hAnsi="Traditional Arabic" w:cs="Traditional Arabic"/>
          <w:sz w:val="28"/>
          <w:szCs w:val="28"/>
          <w:rtl/>
        </w:rPr>
        <w:t xml:space="preserve"> ضعفه ابن عدي ( 7/53 )، والبيهقي</w:t>
      </w:r>
      <w:r w:rsidRPr="002D23FD">
        <w:rPr>
          <w:rFonts w:ascii="Traditional Arabic" w:hAnsi="Traditional Arabic" w:cs="Traditional Arabic"/>
          <w:sz w:val="28"/>
          <w:szCs w:val="28"/>
          <w:rtl/>
        </w:rPr>
        <w:t xml:space="preserve">، وابن حجر في الفتح ( 4/ 113 )، وذكره </w:t>
      </w:r>
      <w:r w:rsidR="001D221C" w:rsidRPr="002D23FD">
        <w:rPr>
          <w:rFonts w:ascii="Traditional Arabic" w:hAnsi="Traditional Arabic" w:cs="Traditional Arabic"/>
          <w:sz w:val="28"/>
          <w:szCs w:val="28"/>
          <w:rtl/>
        </w:rPr>
        <w:t>ابن الجوزي ف</w:t>
      </w:r>
      <w:r w:rsidR="00931802" w:rsidRPr="002D23FD">
        <w:rPr>
          <w:rFonts w:ascii="Traditional Arabic" w:hAnsi="Traditional Arabic" w:cs="Traditional Arabic"/>
          <w:sz w:val="28"/>
          <w:szCs w:val="28"/>
          <w:rtl/>
        </w:rPr>
        <w:t>ي الموضوعات ( 2/ 370 ) والشوكاني</w:t>
      </w:r>
      <w:r w:rsidR="001D221C" w:rsidRPr="002D23FD">
        <w:rPr>
          <w:rFonts w:ascii="Traditional Arabic" w:hAnsi="Traditional Arabic" w:cs="Traditional Arabic"/>
          <w:sz w:val="28"/>
          <w:szCs w:val="28"/>
          <w:rtl/>
        </w:rPr>
        <w:t xml:space="preserve"> في فوائده ( </w:t>
      </w:r>
      <w:r w:rsidR="00EF3942" w:rsidRPr="002D23FD">
        <w:rPr>
          <w:rFonts w:ascii="Traditional Arabic" w:hAnsi="Traditional Arabic" w:cs="Traditional Arabic"/>
          <w:sz w:val="28"/>
          <w:szCs w:val="28"/>
          <w:rtl/>
        </w:rPr>
        <w:t xml:space="preserve">ص </w:t>
      </w:r>
      <w:r w:rsidR="00371A4C" w:rsidRPr="002D23FD">
        <w:rPr>
          <w:rFonts w:ascii="Traditional Arabic" w:hAnsi="Traditional Arabic" w:cs="Traditional Arabic"/>
          <w:sz w:val="28"/>
          <w:szCs w:val="28"/>
          <w:rtl/>
        </w:rPr>
        <w:t>87 )، وحكم عليه الشيخ المحدث سليمان العلوان بالوضع في شرحه لسنن الترمذي.</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EF3942" w:rsidRPr="002D23FD" w:rsidRDefault="00EF3942" w:rsidP="001F09EF">
      <w:pPr>
        <w:spacing w:after="0" w:line="240" w:lineRule="auto"/>
        <w:jc w:val="both"/>
        <w:rPr>
          <w:rFonts w:ascii="Traditional Arabic" w:hAnsi="Traditional Arabic" w:cs="Traditional Arabic"/>
          <w:sz w:val="28"/>
          <w:szCs w:val="28"/>
          <w:rtl/>
        </w:rPr>
      </w:pPr>
    </w:p>
    <w:p w:rsidR="00333838" w:rsidRPr="002D23FD" w:rsidRDefault="00333838" w:rsidP="001F09EF">
      <w:pPr>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B11CE4" w:rsidRPr="002D23FD">
        <w:rPr>
          <w:rFonts w:ascii="Traditional Arabic" w:hAnsi="Traditional Arabic" w:cs="Traditional Arabic"/>
          <w:b/>
          <w:bCs/>
          <w:sz w:val="28"/>
          <w:szCs w:val="28"/>
          <w:u w:val="single"/>
          <w:rtl/>
        </w:rPr>
        <w:t>التاسع والثلاثون</w:t>
      </w:r>
    </w:p>
    <w:p w:rsidR="001F09EF" w:rsidRPr="002D23FD" w:rsidRDefault="005A42EE"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b/>
          <w:bCs/>
          <w:sz w:val="28"/>
          <w:szCs w:val="28"/>
          <w:rtl/>
        </w:rPr>
        <w:t xml:space="preserve">" </w:t>
      </w:r>
      <w:r w:rsidR="00333838" w:rsidRPr="002D23FD">
        <w:rPr>
          <w:rFonts w:ascii="Traditional Arabic" w:hAnsi="Traditional Arabic" w:cs="Traditional Arabic"/>
          <w:b/>
          <w:bCs/>
          <w:sz w:val="28"/>
          <w:szCs w:val="28"/>
          <w:rtl/>
        </w:rPr>
        <w:t>يوم صومكم يوم نحركم</w:t>
      </w:r>
      <w:r w:rsidRPr="002D23FD">
        <w:rPr>
          <w:rFonts w:ascii="Traditional Arabic" w:hAnsi="Traditional Arabic" w:cs="Traditional Arabic"/>
          <w:b/>
          <w:bCs/>
          <w:sz w:val="28"/>
          <w:szCs w:val="28"/>
          <w:rtl/>
        </w:rPr>
        <w:t xml:space="preserve"> "وفي لفظ " يوم رأس سنتكم ".</w:t>
      </w:r>
    </w:p>
    <w:p w:rsidR="00333838" w:rsidRPr="002D23FD" w:rsidRDefault="005A42EE"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 </w:t>
      </w:r>
    </w:p>
    <w:p w:rsidR="00333838" w:rsidRPr="002D23FD" w:rsidRDefault="005A42EE"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لا أصل له كما قاله الإمام أحمد وغيره كالزركشي والسيوطي</w:t>
      </w:r>
      <w:r w:rsidR="00025D86" w:rsidRPr="002D23FD">
        <w:rPr>
          <w:rFonts w:ascii="Traditional Arabic" w:hAnsi="Traditional Arabic" w:cs="Traditional Arabic"/>
          <w:sz w:val="28"/>
          <w:szCs w:val="28"/>
          <w:rtl/>
        </w:rPr>
        <w:t xml:space="preserve"> والسخاوي</w:t>
      </w:r>
      <w:r w:rsidRPr="002D23FD">
        <w:rPr>
          <w:rFonts w:ascii="Traditional Arabic" w:hAnsi="Traditional Arabic" w:cs="Traditional Arabic"/>
          <w:sz w:val="28"/>
          <w:szCs w:val="28"/>
          <w:rtl/>
        </w:rPr>
        <w:t>، انظر</w:t>
      </w:r>
      <w:r w:rsidR="00025D86" w:rsidRPr="002D23FD">
        <w:rPr>
          <w:rFonts w:ascii="Traditional Arabic" w:hAnsi="Traditional Arabic" w:cs="Traditional Arabic"/>
          <w:sz w:val="28"/>
          <w:szCs w:val="28"/>
          <w:rtl/>
        </w:rPr>
        <w:t xml:space="preserve"> كشف الخفاء</w:t>
      </w:r>
      <w:r w:rsidRPr="002D23FD">
        <w:rPr>
          <w:rFonts w:ascii="Traditional Arabic" w:hAnsi="Traditional Arabic" w:cs="Traditional Arabic"/>
          <w:sz w:val="28"/>
          <w:szCs w:val="28"/>
          <w:rtl/>
        </w:rPr>
        <w:t>(2/ 365 ) واللآليء المنثورة (ص33) والمقاصد الحسنة (1355).</w:t>
      </w:r>
    </w:p>
    <w:p w:rsidR="005A42EE" w:rsidRPr="002D23FD" w:rsidRDefault="005A42EE" w:rsidP="001F09EF">
      <w:pPr>
        <w:spacing w:after="0" w:line="240" w:lineRule="auto"/>
        <w:jc w:val="both"/>
        <w:rPr>
          <w:rFonts w:ascii="Traditional Arabic" w:hAnsi="Traditional Arabic" w:cs="Traditional Arabic"/>
          <w:sz w:val="28"/>
          <w:szCs w:val="28"/>
          <w:rtl/>
        </w:rPr>
      </w:pPr>
    </w:p>
    <w:p w:rsidR="001F09EF" w:rsidRPr="002D23FD" w:rsidRDefault="001F09EF" w:rsidP="001F09EF">
      <w:pPr>
        <w:spacing w:after="0" w:line="240" w:lineRule="auto"/>
        <w:jc w:val="both"/>
        <w:rPr>
          <w:rFonts w:ascii="Traditional Arabic" w:hAnsi="Traditional Arabic" w:cs="Traditional Arabic"/>
          <w:sz w:val="28"/>
          <w:szCs w:val="28"/>
          <w:rtl/>
        </w:rPr>
      </w:pP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1F09EF" w:rsidRPr="002D23FD" w:rsidRDefault="001F09EF" w:rsidP="001F09EF">
      <w:pPr>
        <w:spacing w:after="0" w:line="240" w:lineRule="auto"/>
        <w:jc w:val="both"/>
        <w:rPr>
          <w:rFonts w:ascii="Traditional Arabic" w:hAnsi="Traditional Arabic" w:cs="Traditional Arabic"/>
          <w:sz w:val="28"/>
          <w:szCs w:val="28"/>
          <w:rtl/>
        </w:rPr>
      </w:pPr>
    </w:p>
    <w:p w:rsidR="005A42EE" w:rsidRPr="002D23FD" w:rsidRDefault="005A42EE" w:rsidP="001F09EF">
      <w:pPr>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الحديث الأربعون</w:t>
      </w:r>
    </w:p>
    <w:p w:rsidR="00ED00B5" w:rsidRPr="002D23FD" w:rsidRDefault="001F3F8F" w:rsidP="001F09EF">
      <w:pPr>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قال الله عز وجل</w:t>
      </w:r>
      <w:r w:rsidR="00025D86" w:rsidRPr="002D23FD">
        <w:rPr>
          <w:rFonts w:ascii="Traditional Arabic" w:hAnsi="Traditional Arabic" w:cs="Traditional Arabic"/>
          <w:b/>
          <w:bCs/>
          <w:sz w:val="28"/>
          <w:szCs w:val="28"/>
          <w:rtl/>
        </w:rPr>
        <w:t xml:space="preserve">" </w:t>
      </w:r>
      <w:r w:rsidRPr="002D23FD">
        <w:rPr>
          <w:rFonts w:ascii="Traditional Arabic" w:hAnsi="Traditional Arabic" w:cs="Traditional Arabic"/>
          <w:b/>
          <w:bCs/>
          <w:sz w:val="28"/>
          <w:szCs w:val="28"/>
          <w:rtl/>
        </w:rPr>
        <w:t xml:space="preserve">إن أحب عبادي إليَّ أعجلهم فطراً </w:t>
      </w:r>
      <w:r w:rsidR="00025D86" w:rsidRPr="002D23FD">
        <w:rPr>
          <w:rFonts w:ascii="Traditional Arabic" w:hAnsi="Traditional Arabic" w:cs="Traditional Arabic"/>
          <w:b/>
          <w:bCs/>
          <w:sz w:val="28"/>
          <w:szCs w:val="28"/>
          <w:rtl/>
        </w:rPr>
        <w:t>"</w:t>
      </w:r>
      <w:r w:rsidR="00EA5B0E" w:rsidRPr="002D23FD">
        <w:rPr>
          <w:rStyle w:val="a5"/>
          <w:rFonts w:ascii="Traditional Arabic" w:hAnsi="Traditional Arabic" w:cs="Traditional Arabic"/>
          <w:b/>
          <w:bCs/>
          <w:sz w:val="28"/>
          <w:szCs w:val="28"/>
          <w:rtl/>
        </w:rPr>
        <w:footnoteReference w:id="8"/>
      </w:r>
      <w:r w:rsidR="00B11CE4" w:rsidRPr="002D23FD">
        <w:rPr>
          <w:rFonts w:ascii="Traditional Arabic" w:hAnsi="Traditional Arabic" w:cs="Traditional Arabic"/>
          <w:b/>
          <w:bCs/>
          <w:sz w:val="28"/>
          <w:szCs w:val="28"/>
          <w:rtl/>
        </w:rPr>
        <w:t>.</w:t>
      </w:r>
    </w:p>
    <w:p w:rsidR="001F09EF" w:rsidRPr="002D23FD" w:rsidRDefault="001F09EF" w:rsidP="001F09EF">
      <w:pPr>
        <w:spacing w:after="0" w:line="240" w:lineRule="auto"/>
        <w:jc w:val="both"/>
        <w:rPr>
          <w:rFonts w:ascii="Traditional Arabic" w:hAnsi="Traditional Arabic" w:cs="Traditional Arabic"/>
          <w:b/>
          <w:bCs/>
          <w:sz w:val="28"/>
          <w:szCs w:val="28"/>
          <w:rtl/>
        </w:rPr>
      </w:pPr>
    </w:p>
    <w:p w:rsidR="007A03AF" w:rsidRPr="002D23FD" w:rsidRDefault="007A03AF"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w:t>
      </w:r>
      <w:r w:rsidR="00EA5B0E" w:rsidRPr="002D23FD">
        <w:rPr>
          <w:rFonts w:ascii="Traditional Arabic" w:hAnsi="Traditional Arabic" w:cs="Traditional Arabic"/>
          <w:sz w:val="28"/>
          <w:szCs w:val="28"/>
          <w:rtl/>
        </w:rPr>
        <w:t xml:space="preserve"> أحمد (2/ 329</w:t>
      </w:r>
      <w:r w:rsidRPr="002D23FD">
        <w:rPr>
          <w:rFonts w:ascii="Traditional Arabic" w:hAnsi="Traditional Arabic" w:cs="Traditional Arabic"/>
          <w:sz w:val="28"/>
          <w:szCs w:val="28"/>
          <w:rtl/>
        </w:rPr>
        <w:t xml:space="preserve">) والترمذي ( 700 ) وابن خزيمة ( 3/ 273 ) وابن حبان (3507 ) </w:t>
      </w:r>
      <w:r w:rsidRPr="002D23FD">
        <w:rPr>
          <w:rFonts w:ascii="Traditional Arabic" w:eastAsia="Times New Roman" w:hAnsi="Traditional Arabic" w:cs="Traditional Arabic"/>
          <w:sz w:val="28"/>
          <w:szCs w:val="28"/>
          <w:rtl/>
        </w:rPr>
        <w:t>والبيهقي في السنن الكبرى ( 4/237</w:t>
      </w:r>
      <w:r w:rsidRPr="002D23FD">
        <w:rPr>
          <w:rFonts w:ascii="Traditional Arabic" w:hAnsi="Traditional Arabic" w:cs="Traditional Arabic"/>
          <w:sz w:val="28"/>
          <w:szCs w:val="28"/>
          <w:rtl/>
        </w:rPr>
        <w:t xml:space="preserve"> ) من حديث أبي هريرة مرفوعاً.</w:t>
      </w:r>
    </w:p>
    <w:p w:rsidR="00EA5B0E" w:rsidRPr="002D23FD" w:rsidRDefault="007A03AF" w:rsidP="001F09EF">
      <w:p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 في سنده قرة بن عبد الرحمن</w:t>
      </w:r>
      <w:r w:rsidR="00EA5B0E" w:rsidRPr="002D23FD">
        <w:rPr>
          <w:rFonts w:ascii="Traditional Arabic" w:hAnsi="Traditional Arabic" w:cs="Traditional Arabic"/>
          <w:sz w:val="28"/>
          <w:szCs w:val="28"/>
          <w:rtl/>
        </w:rPr>
        <w:t xml:space="preserve">، قال أبو زرعة : الأحاديث </w:t>
      </w:r>
      <w:proofErr w:type="spellStart"/>
      <w:r w:rsidR="00EA5B0E" w:rsidRPr="002D23FD">
        <w:rPr>
          <w:rFonts w:ascii="Traditional Arabic" w:hAnsi="Traditional Arabic" w:cs="Traditional Arabic"/>
          <w:sz w:val="28"/>
          <w:szCs w:val="28"/>
          <w:rtl/>
        </w:rPr>
        <w:t>التى</w:t>
      </w:r>
      <w:proofErr w:type="spellEnd"/>
      <w:r w:rsidR="00EA5B0E" w:rsidRPr="002D23FD">
        <w:rPr>
          <w:rFonts w:ascii="Traditional Arabic" w:hAnsi="Traditional Arabic" w:cs="Traditional Arabic"/>
          <w:sz w:val="28"/>
          <w:szCs w:val="28"/>
          <w:rtl/>
        </w:rPr>
        <w:t xml:space="preserve"> يرويها مناكير . </w:t>
      </w:r>
    </w:p>
    <w:p w:rsidR="007A03AF" w:rsidRPr="002D23FD" w:rsidRDefault="00EA5B0E"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وقال أبو حاتم والنسائي : ليس بقوي، وقال أحمد بن حنبل: منكر الحديث جداً، وقال يحيى بن معين: ضعيف الحديث</w:t>
      </w:r>
      <w:r w:rsidR="00025D86" w:rsidRPr="002D23FD">
        <w:rPr>
          <w:rFonts w:ascii="Traditional Arabic" w:hAnsi="Traditional Arabic" w:cs="Traditional Arabic"/>
          <w:sz w:val="28"/>
          <w:szCs w:val="28"/>
          <w:rtl/>
        </w:rPr>
        <w:t xml:space="preserve"> ( التهذيب 4/ 529، 530 )</w:t>
      </w:r>
      <w:r w:rsidRPr="002D23FD">
        <w:rPr>
          <w:rFonts w:ascii="Traditional Arabic" w:hAnsi="Traditional Arabic" w:cs="Traditional Arabic"/>
          <w:sz w:val="28"/>
          <w:szCs w:val="28"/>
          <w:rtl/>
        </w:rPr>
        <w:t>.</w:t>
      </w:r>
    </w:p>
    <w:p w:rsidR="00FD2C21" w:rsidRPr="002D23FD" w:rsidRDefault="0011068B"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وقد ضعف الألباني الحديث</w:t>
      </w:r>
      <w:r w:rsidR="00371A4C" w:rsidRPr="002D23FD">
        <w:rPr>
          <w:rFonts w:ascii="Traditional Arabic" w:hAnsi="Traditional Arabic" w:cs="Traditional Arabic"/>
          <w:sz w:val="28"/>
          <w:szCs w:val="28"/>
          <w:rtl/>
        </w:rPr>
        <w:t xml:space="preserve"> في أحكامه على سنن الترمذي، كما ضعفه الشيخ المحدث سليمان العلوان في شرحه لسنن الترمذي.</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FD2C21" w:rsidRPr="002D23FD" w:rsidRDefault="00FD2C21" w:rsidP="001F09EF">
      <w:pPr>
        <w:spacing w:after="0" w:line="240" w:lineRule="auto"/>
        <w:jc w:val="both"/>
        <w:rPr>
          <w:rFonts w:ascii="Traditional Arabic" w:hAnsi="Traditional Arabic" w:cs="Traditional Arabic"/>
          <w:sz w:val="28"/>
          <w:szCs w:val="28"/>
          <w:rtl/>
        </w:rPr>
      </w:pPr>
    </w:p>
    <w:p w:rsidR="00FD2C21" w:rsidRPr="002D23FD" w:rsidRDefault="00FD2C21" w:rsidP="001F09EF">
      <w:pPr>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B11CE4" w:rsidRPr="002D23FD">
        <w:rPr>
          <w:rFonts w:ascii="Traditional Arabic" w:hAnsi="Traditional Arabic" w:cs="Traditional Arabic"/>
          <w:b/>
          <w:bCs/>
          <w:sz w:val="28"/>
          <w:szCs w:val="28"/>
          <w:u w:val="single"/>
          <w:rtl/>
        </w:rPr>
        <w:t xml:space="preserve">الحادي </w:t>
      </w:r>
      <w:r w:rsidR="00025D86" w:rsidRPr="002D23FD">
        <w:rPr>
          <w:rFonts w:ascii="Traditional Arabic" w:hAnsi="Traditional Arabic" w:cs="Traditional Arabic"/>
          <w:b/>
          <w:bCs/>
          <w:sz w:val="28"/>
          <w:szCs w:val="28"/>
          <w:u w:val="single"/>
          <w:rtl/>
        </w:rPr>
        <w:t>و</w:t>
      </w:r>
      <w:r w:rsidRPr="002D23FD">
        <w:rPr>
          <w:rFonts w:ascii="Traditional Arabic" w:hAnsi="Traditional Arabic" w:cs="Traditional Arabic"/>
          <w:b/>
          <w:bCs/>
          <w:sz w:val="28"/>
          <w:szCs w:val="28"/>
          <w:u w:val="single"/>
          <w:rtl/>
        </w:rPr>
        <w:t>الأربعون</w:t>
      </w:r>
    </w:p>
    <w:p w:rsidR="00FD2C21" w:rsidRPr="002D23FD" w:rsidRDefault="00025D86" w:rsidP="001F09EF">
      <w:pPr>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FD2C21" w:rsidRPr="002D23FD">
        <w:rPr>
          <w:rFonts w:ascii="Traditional Arabic" w:hAnsi="Traditional Arabic" w:cs="Traditional Arabic"/>
          <w:b/>
          <w:bCs/>
          <w:sz w:val="28"/>
          <w:szCs w:val="28"/>
          <w:rtl/>
        </w:rPr>
        <w:t>من كانت له حمولة تأوي إلى شبع فليصم رمضان حيث أدركه</w:t>
      </w:r>
      <w:r w:rsidRPr="002D23FD">
        <w:rPr>
          <w:rFonts w:ascii="Traditional Arabic" w:hAnsi="Traditional Arabic" w:cs="Traditional Arabic"/>
          <w:b/>
          <w:bCs/>
          <w:sz w:val="28"/>
          <w:szCs w:val="28"/>
          <w:rtl/>
        </w:rPr>
        <w:t xml:space="preserve"> ".</w:t>
      </w:r>
    </w:p>
    <w:p w:rsidR="001F09EF" w:rsidRPr="002D23FD" w:rsidRDefault="001F09EF" w:rsidP="001F09EF">
      <w:pPr>
        <w:spacing w:after="0" w:line="240" w:lineRule="auto"/>
        <w:jc w:val="both"/>
        <w:rPr>
          <w:rFonts w:ascii="Traditional Arabic" w:hAnsi="Traditional Arabic" w:cs="Traditional Arabic"/>
          <w:sz w:val="28"/>
          <w:szCs w:val="28"/>
          <w:rtl/>
        </w:rPr>
      </w:pPr>
    </w:p>
    <w:p w:rsidR="00FD2C21" w:rsidRPr="002D23FD" w:rsidRDefault="00FD2C21"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أحمد (3/476) وأبو داود ( 2410 ) من حديث سلمة بن المحبق مرفوعاً.</w:t>
      </w:r>
    </w:p>
    <w:p w:rsidR="00FD2C21" w:rsidRPr="002D23FD" w:rsidRDefault="00FD2C21"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حبيب بن عبد الله الأزدي، قال أبو حاتم: مجهول</w:t>
      </w:r>
      <w:r w:rsidR="009E5C3F" w:rsidRPr="002D23FD">
        <w:rPr>
          <w:rFonts w:ascii="Traditional Arabic" w:hAnsi="Traditional Arabic" w:cs="Traditional Arabic"/>
          <w:sz w:val="28"/>
          <w:szCs w:val="28"/>
          <w:rtl/>
        </w:rPr>
        <w:t xml:space="preserve"> ( تهذيب التهذيب 1/ 496 ).</w:t>
      </w:r>
    </w:p>
    <w:p w:rsidR="009E5C3F" w:rsidRPr="002D23FD" w:rsidRDefault="009E5C3F"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والحديث ضعفه ابن عبد الهادي في رسالة له بعنوان (جملة من الأحاديث الضعيفة والموضوعة 231 )، وأورده ابن الجوزي في العلل المتناهية (2/539)، وقال الألباني: ضعيف (السلسلة الضعيفة 2/ 412).</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9E5C3F" w:rsidRPr="002D23FD" w:rsidRDefault="009E5C3F" w:rsidP="001F09EF">
      <w:pPr>
        <w:spacing w:after="0" w:line="240" w:lineRule="auto"/>
        <w:jc w:val="both"/>
        <w:rPr>
          <w:rFonts w:ascii="Traditional Arabic" w:hAnsi="Traditional Arabic" w:cs="Traditional Arabic"/>
          <w:sz w:val="28"/>
          <w:szCs w:val="28"/>
          <w:rtl/>
        </w:rPr>
      </w:pPr>
    </w:p>
    <w:p w:rsidR="009E5C3F" w:rsidRPr="002D23FD" w:rsidRDefault="009E5C3F" w:rsidP="001F09EF">
      <w:pPr>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B11CE4" w:rsidRPr="002D23FD">
        <w:rPr>
          <w:rFonts w:ascii="Traditional Arabic" w:hAnsi="Traditional Arabic" w:cs="Traditional Arabic"/>
          <w:b/>
          <w:bCs/>
          <w:sz w:val="28"/>
          <w:szCs w:val="28"/>
          <w:u w:val="single"/>
          <w:rtl/>
        </w:rPr>
        <w:t>الثاني</w:t>
      </w:r>
      <w:r w:rsidRPr="002D23FD">
        <w:rPr>
          <w:rFonts w:ascii="Traditional Arabic" w:hAnsi="Traditional Arabic" w:cs="Traditional Arabic"/>
          <w:b/>
          <w:bCs/>
          <w:sz w:val="28"/>
          <w:szCs w:val="28"/>
          <w:u w:val="single"/>
          <w:rtl/>
        </w:rPr>
        <w:t xml:space="preserve"> والأربعون</w:t>
      </w:r>
    </w:p>
    <w:p w:rsidR="009E5C3F" w:rsidRPr="002D23FD" w:rsidRDefault="00025D86" w:rsidP="001F09EF">
      <w:pPr>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9E5C3F" w:rsidRPr="002D23FD">
        <w:rPr>
          <w:rFonts w:ascii="Traditional Arabic" w:hAnsi="Traditional Arabic" w:cs="Traditional Arabic"/>
          <w:b/>
          <w:bCs/>
          <w:sz w:val="28"/>
          <w:szCs w:val="28"/>
          <w:rtl/>
        </w:rPr>
        <w:t>من خير خصال الصائم السواك</w:t>
      </w:r>
      <w:r w:rsidRPr="002D23FD">
        <w:rPr>
          <w:rFonts w:ascii="Traditional Arabic" w:hAnsi="Traditional Arabic" w:cs="Traditional Arabic"/>
          <w:b/>
          <w:bCs/>
          <w:sz w:val="28"/>
          <w:szCs w:val="28"/>
          <w:rtl/>
        </w:rPr>
        <w:t xml:space="preserve"> ".</w:t>
      </w:r>
    </w:p>
    <w:p w:rsidR="001F09EF" w:rsidRPr="002D23FD" w:rsidRDefault="001F09EF" w:rsidP="001F09EF">
      <w:pPr>
        <w:spacing w:after="0" w:line="240" w:lineRule="auto"/>
        <w:jc w:val="both"/>
        <w:rPr>
          <w:rFonts w:ascii="Traditional Arabic" w:hAnsi="Traditional Arabic" w:cs="Traditional Arabic"/>
          <w:b/>
          <w:bCs/>
          <w:sz w:val="28"/>
          <w:szCs w:val="28"/>
          <w:rtl/>
        </w:rPr>
      </w:pPr>
    </w:p>
    <w:p w:rsidR="00EA5B0E" w:rsidRPr="002D23FD" w:rsidRDefault="009E5C3F"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ابن ماجه ( 1677 )</w:t>
      </w:r>
      <w:r w:rsidR="001F6D77" w:rsidRPr="002D23FD">
        <w:rPr>
          <w:rFonts w:ascii="Traditional Arabic" w:hAnsi="Traditional Arabic" w:cs="Traditional Arabic"/>
          <w:sz w:val="28"/>
          <w:szCs w:val="28"/>
          <w:rtl/>
        </w:rPr>
        <w:t xml:space="preserve">، </w:t>
      </w:r>
      <w:proofErr w:type="spellStart"/>
      <w:r w:rsidR="001F6D77" w:rsidRPr="002D23FD">
        <w:rPr>
          <w:rFonts w:ascii="Traditional Arabic" w:hAnsi="Traditional Arabic" w:cs="Traditional Arabic"/>
          <w:sz w:val="28"/>
          <w:szCs w:val="28"/>
          <w:rtl/>
        </w:rPr>
        <w:t>والدارقطني</w:t>
      </w:r>
      <w:proofErr w:type="spellEnd"/>
      <w:r w:rsidR="001F6D77" w:rsidRPr="002D23FD">
        <w:rPr>
          <w:rFonts w:ascii="Traditional Arabic" w:hAnsi="Traditional Arabic" w:cs="Traditional Arabic"/>
          <w:sz w:val="28"/>
          <w:szCs w:val="28"/>
          <w:rtl/>
        </w:rPr>
        <w:t xml:space="preserve"> ( 2/ 203 ) من حديث عائشة مرفوعاً.</w:t>
      </w:r>
    </w:p>
    <w:p w:rsidR="00E73C1B" w:rsidRPr="002D23FD" w:rsidRDefault="001F6D77"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و في سنده مجالد بن سعيد الهمداني، قال </w:t>
      </w:r>
      <w:proofErr w:type="spellStart"/>
      <w:r w:rsidRPr="002D23FD">
        <w:rPr>
          <w:rFonts w:ascii="Traditional Arabic" w:hAnsi="Traditional Arabic" w:cs="Traditional Arabic"/>
          <w:sz w:val="28"/>
          <w:szCs w:val="28"/>
          <w:rtl/>
        </w:rPr>
        <w:t>البخارى</w:t>
      </w:r>
      <w:proofErr w:type="spellEnd"/>
      <w:r w:rsidRPr="002D23FD">
        <w:rPr>
          <w:rFonts w:ascii="Traditional Arabic" w:hAnsi="Traditional Arabic" w:cs="Traditional Arabic"/>
          <w:sz w:val="28"/>
          <w:szCs w:val="28"/>
          <w:rtl/>
        </w:rPr>
        <w:t xml:space="preserve"> : كان يحيى بن سعيد يضعفه ، وكان عبد الرحمن بن مهد</w:t>
      </w:r>
      <w:r w:rsidR="00436ADA" w:rsidRPr="002D23FD">
        <w:rPr>
          <w:rFonts w:ascii="Traditional Arabic" w:hAnsi="Traditional Arabic" w:cs="Traditional Arabic"/>
          <w:sz w:val="28"/>
          <w:szCs w:val="28"/>
          <w:rtl/>
        </w:rPr>
        <w:t>ي</w:t>
      </w:r>
      <w:r w:rsidRPr="002D23FD">
        <w:rPr>
          <w:rFonts w:ascii="Traditional Arabic" w:hAnsi="Traditional Arabic" w:cs="Traditional Arabic"/>
          <w:sz w:val="28"/>
          <w:szCs w:val="28"/>
          <w:rtl/>
        </w:rPr>
        <w:t xml:space="preserve"> لا يروى عنه شيئا، و كان ابن حنبل لا يراه شيئا يقول: ليس </w:t>
      </w:r>
      <w:proofErr w:type="spellStart"/>
      <w:r w:rsidR="00025D86" w:rsidRPr="002D23FD">
        <w:rPr>
          <w:rFonts w:ascii="Traditional Arabic" w:hAnsi="Traditional Arabic" w:cs="Traditional Arabic"/>
          <w:sz w:val="28"/>
          <w:szCs w:val="28"/>
          <w:rtl/>
        </w:rPr>
        <w:t>بشىء</w:t>
      </w:r>
      <w:proofErr w:type="spellEnd"/>
      <w:r w:rsidR="00025D86"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 xml:space="preserve">تهذيب التهذيب </w:t>
      </w:r>
      <w:r w:rsidR="00450443" w:rsidRPr="002D23FD">
        <w:rPr>
          <w:rFonts w:ascii="Traditional Arabic" w:hAnsi="Traditional Arabic" w:cs="Traditional Arabic"/>
          <w:sz w:val="28"/>
          <w:szCs w:val="28"/>
          <w:rtl/>
        </w:rPr>
        <w:t>5/ 350 ).</w:t>
      </w:r>
    </w:p>
    <w:p w:rsidR="00636269" w:rsidRPr="002D23FD" w:rsidRDefault="00450443"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وقد ضعف الألباني الحديث في ( ضعيف الجامع الصغير وزيادته 5299 ).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436ADA" w:rsidRPr="002D23FD" w:rsidRDefault="00436ADA" w:rsidP="001F09EF">
      <w:pPr>
        <w:spacing w:after="0" w:line="240" w:lineRule="auto"/>
        <w:jc w:val="both"/>
        <w:rPr>
          <w:rFonts w:ascii="Traditional Arabic" w:hAnsi="Traditional Arabic" w:cs="Traditional Arabic"/>
          <w:sz w:val="28"/>
          <w:szCs w:val="28"/>
          <w:rtl/>
        </w:rPr>
      </w:pPr>
    </w:p>
    <w:p w:rsidR="00436ADA" w:rsidRPr="002D23FD" w:rsidRDefault="00436ADA" w:rsidP="001F09EF">
      <w:pPr>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B11CE4" w:rsidRPr="002D23FD">
        <w:rPr>
          <w:rFonts w:ascii="Traditional Arabic" w:hAnsi="Traditional Arabic" w:cs="Traditional Arabic"/>
          <w:b/>
          <w:bCs/>
          <w:sz w:val="28"/>
          <w:szCs w:val="28"/>
          <w:u w:val="single"/>
          <w:rtl/>
        </w:rPr>
        <w:t>الثالث</w:t>
      </w:r>
      <w:r w:rsidRPr="002D23FD">
        <w:rPr>
          <w:rFonts w:ascii="Traditional Arabic" w:hAnsi="Traditional Arabic" w:cs="Traditional Arabic"/>
          <w:b/>
          <w:bCs/>
          <w:sz w:val="28"/>
          <w:szCs w:val="28"/>
          <w:u w:val="single"/>
          <w:rtl/>
        </w:rPr>
        <w:t xml:space="preserve"> والأربعون</w:t>
      </w:r>
    </w:p>
    <w:p w:rsidR="00436ADA" w:rsidRPr="002D23FD" w:rsidRDefault="00025D86" w:rsidP="001F09EF">
      <w:pPr>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436ADA" w:rsidRPr="002D23FD">
        <w:rPr>
          <w:rFonts w:ascii="Traditional Arabic" w:hAnsi="Traditional Arabic" w:cs="Traditional Arabic"/>
          <w:b/>
          <w:bCs/>
          <w:sz w:val="28"/>
          <w:szCs w:val="28"/>
          <w:rtl/>
        </w:rPr>
        <w:t>انبسطُوا في النفقة في شهر رمضان، فإن النفقة فيه كالنفقة في سبيل الله</w:t>
      </w:r>
      <w:r w:rsidRPr="002D23FD">
        <w:rPr>
          <w:rFonts w:ascii="Traditional Arabic" w:hAnsi="Traditional Arabic" w:cs="Traditional Arabic"/>
          <w:b/>
          <w:bCs/>
          <w:sz w:val="28"/>
          <w:szCs w:val="28"/>
          <w:rtl/>
        </w:rPr>
        <w:t xml:space="preserve"> ".</w:t>
      </w:r>
    </w:p>
    <w:p w:rsidR="001F09EF" w:rsidRPr="002D23FD" w:rsidRDefault="001F09EF" w:rsidP="001F09EF">
      <w:pPr>
        <w:spacing w:after="0" w:line="240" w:lineRule="auto"/>
        <w:jc w:val="both"/>
        <w:rPr>
          <w:rFonts w:ascii="Traditional Arabic" w:hAnsi="Traditional Arabic" w:cs="Traditional Arabic"/>
          <w:b/>
          <w:bCs/>
          <w:sz w:val="28"/>
          <w:szCs w:val="28"/>
          <w:rtl/>
        </w:rPr>
      </w:pPr>
    </w:p>
    <w:p w:rsidR="00436ADA" w:rsidRPr="002D23FD" w:rsidRDefault="00436ADA"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ابن أبي الدنيا في فضائل رمضان ( 24 ) عن ضمرة بن حبيب ، وراشد بن سعد ، عن النبي صلى الله عليه وسلم.</w:t>
      </w:r>
    </w:p>
    <w:p w:rsidR="00436ADA" w:rsidRPr="002D23FD" w:rsidRDefault="00436ADA"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والحديث مرسل، وفي سنده أبو بكر بن أبي مريم، </w:t>
      </w:r>
      <w:r w:rsidR="0023717D" w:rsidRPr="002D23FD">
        <w:rPr>
          <w:rFonts w:ascii="Traditional Arabic" w:hAnsi="Traditional Arabic" w:cs="Traditional Arabic"/>
          <w:sz w:val="28"/>
          <w:szCs w:val="28"/>
          <w:rtl/>
        </w:rPr>
        <w:t xml:space="preserve">ضعفه أحمد </w:t>
      </w:r>
      <w:r w:rsidR="00025D86" w:rsidRPr="002D23FD">
        <w:rPr>
          <w:rFonts w:ascii="Traditional Arabic" w:hAnsi="Traditional Arabic" w:cs="Traditional Arabic"/>
          <w:sz w:val="28"/>
          <w:szCs w:val="28"/>
          <w:rtl/>
        </w:rPr>
        <w:t xml:space="preserve">وابن معين والنسائي </w:t>
      </w:r>
      <w:proofErr w:type="spellStart"/>
      <w:r w:rsidR="00025D86" w:rsidRPr="002D23FD">
        <w:rPr>
          <w:rFonts w:ascii="Traditional Arabic" w:hAnsi="Traditional Arabic" w:cs="Traditional Arabic"/>
          <w:sz w:val="28"/>
          <w:szCs w:val="28"/>
          <w:rtl/>
        </w:rPr>
        <w:t>والدارقطني</w:t>
      </w:r>
      <w:proofErr w:type="spellEnd"/>
      <w:r w:rsidR="00025D86" w:rsidRPr="002D23FD">
        <w:rPr>
          <w:rFonts w:ascii="Traditional Arabic" w:hAnsi="Traditional Arabic" w:cs="Traditional Arabic"/>
          <w:sz w:val="28"/>
          <w:szCs w:val="28"/>
          <w:rtl/>
        </w:rPr>
        <w:t xml:space="preserve"> وأبو حاتم و</w:t>
      </w:r>
      <w:r w:rsidR="0023717D" w:rsidRPr="002D23FD">
        <w:rPr>
          <w:rFonts w:ascii="Traditional Arabic" w:hAnsi="Traditional Arabic" w:cs="Traditional Arabic"/>
          <w:sz w:val="28"/>
          <w:szCs w:val="28"/>
          <w:rtl/>
        </w:rPr>
        <w:t>أبو زرعة</w:t>
      </w:r>
      <w:r w:rsidR="00025D86" w:rsidRPr="002D23FD">
        <w:rPr>
          <w:rFonts w:ascii="Traditional Arabic" w:hAnsi="Traditional Arabic" w:cs="Traditional Arabic"/>
          <w:sz w:val="28"/>
          <w:szCs w:val="28"/>
          <w:rtl/>
        </w:rPr>
        <w:t xml:space="preserve"> ( التهذيب 6/ 295، 260 )</w:t>
      </w:r>
      <w:r w:rsidR="0023717D" w:rsidRPr="002D23FD">
        <w:rPr>
          <w:rFonts w:ascii="Traditional Arabic" w:hAnsi="Traditional Arabic" w:cs="Traditional Arabic"/>
          <w:sz w:val="28"/>
          <w:szCs w:val="28"/>
          <w:rtl/>
        </w:rPr>
        <w:t>.</w:t>
      </w:r>
    </w:p>
    <w:p w:rsidR="0023717D" w:rsidRPr="002D23FD" w:rsidRDefault="0023717D"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وقال الألباني في الحديث: منكر ( السلسلة الضعيفة 14/ 242 ).</w:t>
      </w:r>
    </w:p>
    <w:p w:rsidR="00636269" w:rsidRPr="002D23FD" w:rsidRDefault="00636269">
      <w:pPr>
        <w:bidi w:val="0"/>
        <w:rPr>
          <w:rFonts w:ascii="Traditional Arabic" w:hAnsi="Traditional Arabic" w:cs="Traditional Arabic"/>
          <w:sz w:val="28"/>
          <w:szCs w:val="28"/>
          <w:rtl/>
        </w:rPr>
      </w:pPr>
      <w:r w:rsidRPr="002D23FD">
        <w:rPr>
          <w:rFonts w:ascii="Traditional Arabic" w:hAnsi="Traditional Arabic" w:cs="Traditional Arabic"/>
          <w:sz w:val="28"/>
          <w:szCs w:val="28"/>
          <w:rtl/>
        </w:rPr>
        <w:br w:type="page"/>
      </w:r>
    </w:p>
    <w:p w:rsidR="00025D86" w:rsidRPr="002D23FD" w:rsidRDefault="00025D86" w:rsidP="001F09EF">
      <w:pPr>
        <w:spacing w:after="0" w:line="240" w:lineRule="auto"/>
        <w:jc w:val="both"/>
        <w:rPr>
          <w:rFonts w:ascii="Traditional Arabic" w:hAnsi="Traditional Arabic" w:cs="Traditional Arabic"/>
          <w:sz w:val="28"/>
          <w:szCs w:val="28"/>
          <w:rtl/>
        </w:rPr>
      </w:pPr>
    </w:p>
    <w:p w:rsidR="0023717D" w:rsidRPr="002D23FD" w:rsidRDefault="0023717D" w:rsidP="001F09EF">
      <w:pPr>
        <w:spacing w:after="0" w:line="240" w:lineRule="auto"/>
        <w:jc w:val="both"/>
        <w:rPr>
          <w:rFonts w:ascii="Traditional Arabic" w:hAnsi="Traditional Arabic" w:cs="Traditional Arabic"/>
          <w:b/>
          <w:bCs/>
          <w:sz w:val="28"/>
          <w:szCs w:val="28"/>
          <w:u w:val="single"/>
          <w:rtl/>
        </w:rPr>
      </w:pPr>
      <w:r w:rsidRPr="002D23FD">
        <w:rPr>
          <w:rFonts w:ascii="Traditional Arabic" w:hAnsi="Traditional Arabic" w:cs="Traditional Arabic"/>
          <w:b/>
          <w:bCs/>
          <w:sz w:val="28"/>
          <w:szCs w:val="28"/>
          <w:u w:val="single"/>
          <w:rtl/>
        </w:rPr>
        <w:t xml:space="preserve">الحديث </w:t>
      </w:r>
      <w:r w:rsidR="00C3142B" w:rsidRPr="002D23FD">
        <w:rPr>
          <w:rFonts w:ascii="Traditional Arabic" w:hAnsi="Traditional Arabic" w:cs="Traditional Arabic"/>
          <w:b/>
          <w:bCs/>
          <w:sz w:val="28"/>
          <w:szCs w:val="28"/>
          <w:u w:val="single"/>
          <w:rtl/>
        </w:rPr>
        <w:t>الرابع</w:t>
      </w:r>
      <w:r w:rsidRPr="002D23FD">
        <w:rPr>
          <w:rFonts w:ascii="Traditional Arabic" w:hAnsi="Traditional Arabic" w:cs="Traditional Arabic"/>
          <w:b/>
          <w:bCs/>
          <w:sz w:val="28"/>
          <w:szCs w:val="28"/>
          <w:u w:val="single"/>
          <w:rtl/>
        </w:rPr>
        <w:t xml:space="preserve"> والأربعون</w:t>
      </w:r>
    </w:p>
    <w:p w:rsidR="0023717D" w:rsidRPr="002D23FD" w:rsidRDefault="00025D86" w:rsidP="001F09EF">
      <w:pPr>
        <w:spacing w:after="0" w:line="240" w:lineRule="auto"/>
        <w:jc w:val="both"/>
        <w:rPr>
          <w:rFonts w:ascii="Traditional Arabic" w:hAnsi="Traditional Arabic" w:cs="Traditional Arabic"/>
          <w:b/>
          <w:bCs/>
          <w:sz w:val="28"/>
          <w:szCs w:val="28"/>
          <w:rtl/>
        </w:rPr>
      </w:pPr>
      <w:r w:rsidRPr="002D23FD">
        <w:rPr>
          <w:rFonts w:ascii="Traditional Arabic" w:hAnsi="Traditional Arabic" w:cs="Traditional Arabic"/>
          <w:b/>
          <w:bCs/>
          <w:sz w:val="28"/>
          <w:szCs w:val="28"/>
          <w:rtl/>
        </w:rPr>
        <w:t xml:space="preserve">" </w:t>
      </w:r>
      <w:r w:rsidR="0023717D" w:rsidRPr="002D23FD">
        <w:rPr>
          <w:rFonts w:ascii="Traditional Arabic" w:hAnsi="Traditional Arabic" w:cs="Traditional Arabic"/>
          <w:b/>
          <w:bCs/>
          <w:sz w:val="28"/>
          <w:szCs w:val="28"/>
          <w:rtl/>
        </w:rPr>
        <w:t>لا تزال أمت</w:t>
      </w:r>
      <w:r w:rsidR="0051000F" w:rsidRPr="002D23FD">
        <w:rPr>
          <w:rFonts w:ascii="Traditional Arabic" w:hAnsi="Traditional Arabic" w:cs="Traditional Arabic"/>
          <w:b/>
          <w:bCs/>
          <w:sz w:val="28"/>
          <w:szCs w:val="28"/>
          <w:rtl/>
        </w:rPr>
        <w:t>ي</w:t>
      </w:r>
      <w:r w:rsidR="0023717D" w:rsidRPr="002D23FD">
        <w:rPr>
          <w:rFonts w:ascii="Traditional Arabic" w:hAnsi="Traditional Arabic" w:cs="Traditional Arabic"/>
          <w:b/>
          <w:bCs/>
          <w:sz w:val="28"/>
          <w:szCs w:val="28"/>
          <w:rtl/>
        </w:rPr>
        <w:t xml:space="preserve"> بخير ما عجلوا الإفطار وأخروا السحور</w:t>
      </w:r>
      <w:r w:rsidRPr="002D23FD">
        <w:rPr>
          <w:rFonts w:ascii="Traditional Arabic" w:hAnsi="Traditional Arabic" w:cs="Traditional Arabic"/>
          <w:b/>
          <w:bCs/>
          <w:sz w:val="28"/>
          <w:szCs w:val="28"/>
          <w:rtl/>
        </w:rPr>
        <w:t xml:space="preserve"> "</w:t>
      </w:r>
      <w:r w:rsidR="00C33ECD" w:rsidRPr="002D23FD">
        <w:rPr>
          <w:rStyle w:val="a5"/>
          <w:rFonts w:ascii="Traditional Arabic" w:hAnsi="Traditional Arabic" w:cs="Traditional Arabic"/>
          <w:b/>
          <w:bCs/>
          <w:sz w:val="28"/>
          <w:szCs w:val="28"/>
          <w:rtl/>
        </w:rPr>
        <w:footnoteReference w:id="9"/>
      </w:r>
      <w:r w:rsidR="00C3142B" w:rsidRPr="002D23FD">
        <w:rPr>
          <w:rFonts w:ascii="Traditional Arabic" w:hAnsi="Traditional Arabic" w:cs="Traditional Arabic"/>
          <w:b/>
          <w:bCs/>
          <w:sz w:val="28"/>
          <w:szCs w:val="28"/>
          <w:rtl/>
        </w:rPr>
        <w:t>.</w:t>
      </w:r>
    </w:p>
    <w:p w:rsidR="001F09EF" w:rsidRPr="002D23FD" w:rsidRDefault="001F09EF" w:rsidP="001F09EF">
      <w:pPr>
        <w:spacing w:after="0" w:line="240" w:lineRule="auto"/>
        <w:jc w:val="both"/>
        <w:rPr>
          <w:rFonts w:ascii="Traditional Arabic" w:hAnsi="Traditional Arabic" w:cs="Traditional Arabic"/>
          <w:sz w:val="28"/>
          <w:szCs w:val="28"/>
          <w:rtl/>
        </w:rPr>
      </w:pPr>
    </w:p>
    <w:p w:rsidR="0051000F" w:rsidRPr="002D23FD" w:rsidRDefault="0051000F"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أخرجه أحمد (1/ 147) من حديث أبي ذر مرفوعاً.</w:t>
      </w:r>
    </w:p>
    <w:p w:rsidR="0051000F" w:rsidRPr="002D23FD" w:rsidRDefault="0051000F" w:rsidP="001F09EF">
      <w:p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وفي سنده عبدالله بن لهيعة وهو ضعيف، و</w:t>
      </w:r>
      <w:r w:rsidR="00C33ECD" w:rsidRPr="002D23FD">
        <w:rPr>
          <w:rFonts w:ascii="Traditional Arabic" w:hAnsi="Traditional Arabic" w:cs="Traditional Arabic"/>
          <w:sz w:val="28"/>
          <w:szCs w:val="28"/>
          <w:rtl/>
        </w:rPr>
        <w:t>سليمان بن أبي عثمان،</w:t>
      </w:r>
      <w:r w:rsidRPr="002D23FD">
        <w:rPr>
          <w:rFonts w:ascii="Traditional Arabic" w:hAnsi="Traditional Arabic" w:cs="Traditional Arabic"/>
          <w:sz w:val="28"/>
          <w:szCs w:val="28"/>
          <w:rtl/>
        </w:rPr>
        <w:t xml:space="preserve"> قال الهي</w:t>
      </w:r>
      <w:r w:rsidR="00C33ECD" w:rsidRPr="002D23FD">
        <w:rPr>
          <w:rFonts w:ascii="Traditional Arabic" w:hAnsi="Traditional Arabic" w:cs="Traditional Arabic"/>
          <w:sz w:val="28"/>
          <w:szCs w:val="28"/>
          <w:rtl/>
        </w:rPr>
        <w:t>ثمي</w:t>
      </w:r>
      <w:r w:rsidR="00025D86" w:rsidRPr="002D23FD">
        <w:rPr>
          <w:rFonts w:ascii="Traditional Arabic" w:hAnsi="Traditional Arabic" w:cs="Traditional Arabic"/>
          <w:sz w:val="28"/>
          <w:szCs w:val="28"/>
          <w:rtl/>
        </w:rPr>
        <w:t xml:space="preserve"> (3/154)</w:t>
      </w:r>
      <w:r w:rsidRPr="002D23FD">
        <w:rPr>
          <w:rFonts w:ascii="Traditional Arabic" w:hAnsi="Traditional Arabic" w:cs="Traditional Arabic"/>
          <w:sz w:val="28"/>
          <w:szCs w:val="28"/>
          <w:rtl/>
        </w:rPr>
        <w:t xml:space="preserve">: </w:t>
      </w:r>
      <w:r w:rsidR="00FF13C0" w:rsidRPr="002D23FD">
        <w:rPr>
          <w:rFonts w:ascii="Traditional Arabic" w:hAnsi="Traditional Arabic" w:cs="Traditional Arabic"/>
          <w:sz w:val="28"/>
          <w:szCs w:val="28"/>
          <w:rtl/>
        </w:rPr>
        <w:t xml:space="preserve">    </w:t>
      </w:r>
      <w:r w:rsidR="00025D86" w:rsidRPr="002D23FD">
        <w:rPr>
          <w:rFonts w:ascii="Traditional Arabic" w:hAnsi="Traditional Arabic" w:cs="Traditional Arabic"/>
          <w:sz w:val="28"/>
          <w:szCs w:val="28"/>
          <w:rtl/>
        </w:rPr>
        <w:t xml:space="preserve">"  </w:t>
      </w:r>
      <w:r w:rsidRPr="002D23FD">
        <w:rPr>
          <w:rFonts w:ascii="Traditional Arabic" w:hAnsi="Traditional Arabic" w:cs="Traditional Arabic"/>
          <w:sz w:val="28"/>
          <w:szCs w:val="28"/>
          <w:rtl/>
        </w:rPr>
        <w:t>فيه سليمان بن أبى عثمان قال أبو حاتم</w:t>
      </w:r>
      <w:r w:rsidR="00C33ECD" w:rsidRPr="002D23FD">
        <w:rPr>
          <w:rFonts w:ascii="Traditional Arabic" w:hAnsi="Traditional Arabic" w:cs="Traditional Arabic"/>
          <w:sz w:val="28"/>
          <w:szCs w:val="28"/>
          <w:rtl/>
        </w:rPr>
        <w:t>:</w:t>
      </w:r>
      <w:r w:rsidRPr="002D23FD">
        <w:rPr>
          <w:rFonts w:ascii="Traditional Arabic" w:hAnsi="Traditional Arabic" w:cs="Traditional Arabic"/>
          <w:sz w:val="28"/>
          <w:szCs w:val="28"/>
          <w:rtl/>
        </w:rPr>
        <w:t xml:space="preserve"> مجهول</w:t>
      </w:r>
      <w:r w:rsidR="00025D86" w:rsidRPr="002D23FD">
        <w:rPr>
          <w:rFonts w:ascii="Traditional Arabic" w:hAnsi="Traditional Arabic" w:cs="Traditional Arabic"/>
          <w:sz w:val="28"/>
          <w:szCs w:val="28"/>
          <w:rtl/>
        </w:rPr>
        <w:t xml:space="preserve"> "</w:t>
      </w:r>
      <w:r w:rsidR="00C33ECD" w:rsidRPr="002D23FD">
        <w:rPr>
          <w:rFonts w:ascii="Traditional Arabic" w:hAnsi="Traditional Arabic" w:cs="Traditional Arabic"/>
          <w:sz w:val="28"/>
          <w:szCs w:val="28"/>
          <w:rtl/>
        </w:rPr>
        <w:t>.</w:t>
      </w:r>
    </w:p>
    <w:p w:rsidR="001F09EF" w:rsidRPr="002D23FD" w:rsidRDefault="001F09EF" w:rsidP="001F09EF">
      <w:pPr>
        <w:spacing w:after="0" w:line="240" w:lineRule="auto"/>
        <w:ind w:left="360"/>
        <w:jc w:val="both"/>
        <w:rPr>
          <w:rFonts w:ascii="Traditional Arabic" w:eastAsia="Times New Roman" w:hAnsi="Traditional Arabic" w:cs="Traditional Arabic"/>
          <w:b/>
          <w:bCs/>
          <w:sz w:val="28"/>
          <w:szCs w:val="28"/>
          <w:rtl/>
        </w:rPr>
      </w:pPr>
    </w:p>
    <w:p w:rsidR="001F09EF" w:rsidRPr="002D23FD" w:rsidRDefault="001F09EF" w:rsidP="001F09EF">
      <w:pPr>
        <w:spacing w:after="0" w:line="240" w:lineRule="auto"/>
        <w:ind w:left="360"/>
        <w:jc w:val="both"/>
        <w:rPr>
          <w:rFonts w:ascii="Traditional Arabic" w:eastAsia="Times New Roman" w:hAnsi="Traditional Arabic" w:cs="Traditional Arabic"/>
          <w:b/>
          <w:bCs/>
          <w:sz w:val="28"/>
          <w:szCs w:val="28"/>
          <w:rtl/>
        </w:rPr>
      </w:pPr>
      <w:bookmarkStart w:id="0" w:name="_GoBack"/>
      <w:bookmarkEnd w:id="0"/>
    </w:p>
    <w:p w:rsidR="001F09EF" w:rsidRPr="002D23FD" w:rsidRDefault="001F09EF" w:rsidP="001F09EF">
      <w:pPr>
        <w:spacing w:after="0" w:line="240" w:lineRule="auto"/>
        <w:ind w:left="360"/>
        <w:jc w:val="both"/>
        <w:rPr>
          <w:rFonts w:ascii="Traditional Arabic" w:eastAsia="Times New Roman" w:hAnsi="Traditional Arabic" w:cs="Traditional Arabic"/>
          <w:b/>
          <w:bCs/>
          <w:sz w:val="28"/>
          <w:szCs w:val="28"/>
          <w:rtl/>
        </w:rPr>
      </w:pPr>
    </w:p>
    <w:p w:rsidR="001F09EF" w:rsidRPr="002D23FD" w:rsidRDefault="001F09EF" w:rsidP="001F09EF">
      <w:pPr>
        <w:spacing w:after="0" w:line="240" w:lineRule="auto"/>
        <w:ind w:left="360"/>
        <w:jc w:val="both"/>
        <w:rPr>
          <w:rFonts w:ascii="Traditional Arabic" w:eastAsia="Times New Roman" w:hAnsi="Traditional Arabic" w:cs="Traditional Arabic"/>
          <w:b/>
          <w:bCs/>
          <w:sz w:val="28"/>
          <w:szCs w:val="28"/>
          <w:rtl/>
        </w:rPr>
      </w:pPr>
    </w:p>
    <w:p w:rsidR="001F09EF" w:rsidRPr="002D23FD" w:rsidRDefault="001F09EF" w:rsidP="001F09EF">
      <w:pPr>
        <w:spacing w:after="0" w:line="240" w:lineRule="auto"/>
        <w:ind w:left="360"/>
        <w:jc w:val="both"/>
        <w:rPr>
          <w:rFonts w:ascii="Traditional Arabic" w:eastAsia="Times New Roman" w:hAnsi="Traditional Arabic" w:cs="Traditional Arabic"/>
          <w:b/>
          <w:bCs/>
          <w:sz w:val="28"/>
          <w:szCs w:val="28"/>
          <w:rtl/>
        </w:rPr>
      </w:pPr>
    </w:p>
    <w:p w:rsidR="00636269" w:rsidRPr="002D23FD" w:rsidRDefault="00636269">
      <w:pPr>
        <w:bidi w:val="0"/>
        <w:rPr>
          <w:rFonts w:ascii="Traditional Arabic" w:eastAsia="Times New Roman" w:hAnsi="Traditional Arabic" w:cs="Traditional Arabic"/>
          <w:b/>
          <w:bCs/>
          <w:sz w:val="28"/>
          <w:szCs w:val="28"/>
          <w:rtl/>
        </w:rPr>
      </w:pPr>
      <w:r w:rsidRPr="002D23FD">
        <w:rPr>
          <w:rFonts w:ascii="Traditional Arabic" w:eastAsia="Times New Roman" w:hAnsi="Traditional Arabic" w:cs="Traditional Arabic"/>
          <w:b/>
          <w:bCs/>
          <w:sz w:val="28"/>
          <w:szCs w:val="28"/>
          <w:rtl/>
        </w:rPr>
        <w:br w:type="page"/>
      </w:r>
    </w:p>
    <w:p w:rsidR="001F09EF" w:rsidRPr="002D23FD" w:rsidRDefault="001F09EF" w:rsidP="001F09EF">
      <w:pPr>
        <w:spacing w:after="0" w:line="240" w:lineRule="auto"/>
        <w:ind w:left="360"/>
        <w:jc w:val="both"/>
        <w:rPr>
          <w:rFonts w:ascii="Traditional Arabic" w:eastAsia="Times New Roman" w:hAnsi="Traditional Arabic" w:cs="Traditional Arabic"/>
          <w:b/>
          <w:bCs/>
          <w:sz w:val="28"/>
          <w:szCs w:val="28"/>
          <w:rtl/>
        </w:rPr>
      </w:pPr>
    </w:p>
    <w:p w:rsidR="000906A1" w:rsidRPr="002D23FD" w:rsidRDefault="000906A1" w:rsidP="001F09EF">
      <w:pPr>
        <w:spacing w:after="0" w:line="240" w:lineRule="auto"/>
        <w:ind w:left="360"/>
        <w:jc w:val="both"/>
        <w:rPr>
          <w:rFonts w:ascii="Traditional Arabic" w:eastAsia="Times New Roman" w:hAnsi="Traditional Arabic" w:cs="Traditional Arabic"/>
          <w:b/>
          <w:bCs/>
          <w:sz w:val="28"/>
          <w:szCs w:val="28"/>
        </w:rPr>
      </w:pPr>
      <w:r w:rsidRPr="002D23FD">
        <w:rPr>
          <w:rFonts w:ascii="Traditional Arabic" w:eastAsia="Times New Roman" w:hAnsi="Traditional Arabic" w:cs="Traditional Arabic"/>
          <w:b/>
          <w:bCs/>
          <w:sz w:val="28"/>
          <w:szCs w:val="28"/>
          <w:rtl/>
        </w:rPr>
        <w:t>مجمل للأحاديث الضعيفة والباطلة مرتبةً على حروف المعجم</w:t>
      </w:r>
    </w:p>
    <w:p w:rsidR="000906A1" w:rsidRPr="002D23FD" w:rsidRDefault="000906A1" w:rsidP="001F09EF">
      <w:pPr>
        <w:spacing w:after="0" w:line="240" w:lineRule="auto"/>
        <w:ind w:left="360"/>
        <w:jc w:val="both"/>
        <w:rPr>
          <w:rFonts w:ascii="Traditional Arabic" w:eastAsia="Times New Roman" w:hAnsi="Traditional Arabic" w:cs="Traditional Arabic"/>
          <w:b/>
          <w:bCs/>
          <w:sz w:val="28"/>
          <w:szCs w:val="28"/>
          <w:rtl/>
        </w:rPr>
      </w:pP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إذا صمتم فاستاكوا بالغداة ولا تستاكوا بالعشي ". ( ضعيف )</w:t>
      </w: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إذا كان أول ليلة من شهر رمضان صفدت الشياطين ومردة الجن وغلقت أبواب النار فلم يفتح منها باب وفتحت أبواب الجنة فلم يغلق منها باب وينادي مناد يا باغي الخير أقبل ويا باغي الشر أقصر ولله عتقاء من النار وذلك كل ليلة ".( ضعيف جداً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اعتكاف عشر في رمضان كحجتين وعمرتين ". ( موضوع )</w:t>
      </w:r>
    </w:p>
    <w:p w:rsidR="000906A1" w:rsidRPr="002D23FD" w:rsidRDefault="000906A1" w:rsidP="001F09EF">
      <w:pPr>
        <w:pStyle w:val="a3"/>
        <w:numPr>
          <w:ilvl w:val="0"/>
          <w:numId w:val="3"/>
        </w:numPr>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أعطيت أمتي خمس خصال في رمضان لم تعطها أمة قبلهم: خلوف فم الصائم أطيب عند الله من ريح المسك، وتستغفر لهم الملائكة حتى يفطروا، ويزين الله عز وجل كل يوم جنته، ثم يقول: يوشك عبادي الصالحون أن يلقوا عنهم المؤنة والأذى ويصيروا إليك، ويصفد فيه مردة الشياطين فلا يخلصوا إلى ما كانوا يخلصون إليه في غيره، ويغفر لهم في آخر ليلة ". قيل: يا رسول الله أهي ليلة القدر؟ قال:" لا، ولكن العامل إنما يوفى أجره إذا قضى عمله ". ( ضعيف جداً )</w:t>
      </w:r>
    </w:p>
    <w:p w:rsidR="000906A1" w:rsidRPr="002D23FD" w:rsidRDefault="000906A1" w:rsidP="001F09EF">
      <w:pPr>
        <w:pStyle w:val="a3"/>
        <w:numPr>
          <w:ilvl w:val="0"/>
          <w:numId w:val="3"/>
        </w:numPr>
        <w:jc w:val="both"/>
        <w:rPr>
          <w:rFonts w:ascii="Traditional Arabic" w:eastAsia="Times New Roman" w:hAnsi="Traditional Arabic" w:cs="Traditional Arabic"/>
          <w:sz w:val="28"/>
          <w:szCs w:val="28"/>
          <w:rtl/>
        </w:rPr>
      </w:pPr>
      <w:r w:rsidRPr="002D23FD">
        <w:rPr>
          <w:rFonts w:ascii="Traditional Arabic" w:hAnsi="Traditional Arabic" w:cs="Traditional Arabic"/>
          <w:sz w:val="28"/>
          <w:szCs w:val="28"/>
          <w:rtl/>
        </w:rPr>
        <w:t>" أفضل الصوم بعد رمضان شعبان لتعظيم رمضان، وأفضل الصدقة صدقة في رمضان ".</w:t>
      </w:r>
      <w:r w:rsidRPr="002D23FD">
        <w:rPr>
          <w:rFonts w:ascii="Traditional Arabic" w:eastAsia="Times New Roman" w:hAnsi="Traditional Arabic" w:cs="Traditional Arabic"/>
          <w:sz w:val="28"/>
          <w:szCs w:val="28"/>
          <w:rtl/>
        </w:rPr>
        <w:t xml:space="preserve"> ( ضعيف )</w:t>
      </w:r>
    </w:p>
    <w:p w:rsidR="000906A1" w:rsidRPr="002D23FD" w:rsidRDefault="000906A1" w:rsidP="001F09EF">
      <w:pPr>
        <w:pStyle w:val="a3"/>
        <w:numPr>
          <w:ilvl w:val="0"/>
          <w:numId w:val="3"/>
        </w:numPr>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الله أكبر اللهم أهله علينا بالأمن والإيمان والسلامة والإسلام والتوفيق لما يحب ربنا ويرضى ربنا وربك الله ". ( ضعيف )</w:t>
      </w:r>
    </w:p>
    <w:p w:rsidR="000906A1" w:rsidRPr="002D23FD" w:rsidRDefault="000906A1" w:rsidP="001F09EF">
      <w:pPr>
        <w:pStyle w:val="a3"/>
        <w:numPr>
          <w:ilvl w:val="0"/>
          <w:numId w:val="3"/>
        </w:numPr>
        <w:jc w:val="both"/>
        <w:rPr>
          <w:rFonts w:ascii="Traditional Arabic" w:eastAsia="Times New Roman" w:hAnsi="Traditional Arabic" w:cs="Traditional Arabic"/>
          <w:sz w:val="28"/>
          <w:szCs w:val="28"/>
          <w:rtl/>
        </w:rPr>
      </w:pPr>
      <w:r w:rsidRPr="002D23FD">
        <w:rPr>
          <w:rFonts w:ascii="Traditional Arabic" w:hAnsi="Traditional Arabic" w:cs="Traditional Arabic"/>
          <w:sz w:val="28"/>
          <w:szCs w:val="28"/>
          <w:rtl/>
        </w:rPr>
        <w:t xml:space="preserve">" اللهم </w:t>
      </w:r>
      <w:proofErr w:type="spellStart"/>
      <w:r w:rsidRPr="002D23FD">
        <w:rPr>
          <w:rFonts w:ascii="Traditional Arabic" w:hAnsi="Traditional Arabic" w:cs="Traditional Arabic"/>
          <w:sz w:val="28"/>
          <w:szCs w:val="28"/>
          <w:rtl/>
        </w:rPr>
        <w:t>أهلِلْهُ</w:t>
      </w:r>
      <w:proofErr w:type="spellEnd"/>
      <w:r w:rsidRPr="002D23FD">
        <w:rPr>
          <w:rFonts w:ascii="Traditional Arabic" w:hAnsi="Traditional Arabic" w:cs="Traditional Arabic"/>
          <w:sz w:val="28"/>
          <w:szCs w:val="28"/>
          <w:rtl/>
        </w:rPr>
        <w:t xml:space="preserve"> علينا باليمن والإيمان، والسلامة والإسلام، ربي وربك الله ".</w:t>
      </w:r>
      <w:r w:rsidRPr="002D23FD">
        <w:rPr>
          <w:rFonts w:ascii="Traditional Arabic" w:eastAsia="Times New Roman" w:hAnsi="Traditional Arabic" w:cs="Traditional Arabic"/>
          <w:sz w:val="28"/>
          <w:szCs w:val="28"/>
          <w:rtl/>
        </w:rPr>
        <w:t xml:space="preserve"> ( ضعيف )</w:t>
      </w: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اللهم بارك لنا في رجب وشعبان وبلغنا رمضان ". ( منكر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اللهم لك صمت وعلى رزقك أفطرت".</w:t>
      </w:r>
      <w:r w:rsidRPr="002D23FD">
        <w:rPr>
          <w:rFonts w:ascii="Traditional Arabic" w:hAnsi="Traditional Arabic" w:cs="Traditional Arabic"/>
          <w:sz w:val="28"/>
          <w:szCs w:val="28"/>
        </w:rPr>
        <w:t xml:space="preserve"> </w:t>
      </w:r>
      <w:r w:rsidRPr="002D23FD">
        <w:rPr>
          <w:rFonts w:ascii="Traditional Arabic" w:hAnsi="Traditional Arabic" w:cs="Traditional Arabic"/>
          <w:sz w:val="28"/>
          <w:szCs w:val="28"/>
          <w:rtl/>
        </w:rPr>
        <w:t>( ضعيف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انبسطُوا في النفقة في شهر رمضان، فإن النفقة فيه كالنفقة في سبيل الله ". ( منكر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إن أحب عبادي إليَّ أعجلهم فطراً ". ( ضعيف )</w:t>
      </w: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إن للصائم عند فطره لدعوة ما ترد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 إنما سمي رمضان لأنه يرمض الذنوب وإن </w:t>
      </w:r>
      <w:proofErr w:type="spellStart"/>
      <w:r w:rsidRPr="002D23FD">
        <w:rPr>
          <w:rFonts w:ascii="Traditional Arabic" w:eastAsia="Times New Roman" w:hAnsi="Traditional Arabic" w:cs="Traditional Arabic"/>
          <w:sz w:val="28"/>
          <w:szCs w:val="28"/>
          <w:rtl/>
        </w:rPr>
        <w:t>فى</w:t>
      </w:r>
      <w:proofErr w:type="spellEnd"/>
      <w:r w:rsidRPr="002D23FD">
        <w:rPr>
          <w:rFonts w:ascii="Traditional Arabic" w:eastAsia="Times New Roman" w:hAnsi="Traditional Arabic" w:cs="Traditional Arabic"/>
          <w:sz w:val="28"/>
          <w:szCs w:val="28"/>
          <w:rtl/>
        </w:rPr>
        <w:t xml:space="preserve"> رمضان ثلاث ليال من فاتته فاته خير كثير ليلة تسع عشرة وليلة إحدى وعشرين وآخرها سوى ليلة القدر فمن لم يغفر له </w:t>
      </w:r>
      <w:proofErr w:type="spellStart"/>
      <w:r w:rsidRPr="002D23FD">
        <w:rPr>
          <w:rFonts w:ascii="Traditional Arabic" w:eastAsia="Times New Roman" w:hAnsi="Traditional Arabic" w:cs="Traditional Arabic"/>
          <w:sz w:val="28"/>
          <w:szCs w:val="28"/>
          <w:rtl/>
        </w:rPr>
        <w:t>فى</w:t>
      </w:r>
      <w:proofErr w:type="spellEnd"/>
      <w:r w:rsidRPr="002D23FD">
        <w:rPr>
          <w:rFonts w:ascii="Traditional Arabic" w:eastAsia="Times New Roman" w:hAnsi="Traditional Arabic" w:cs="Traditional Arabic"/>
          <w:sz w:val="28"/>
          <w:szCs w:val="28"/>
          <w:rtl/>
        </w:rPr>
        <w:t xml:space="preserve"> شهر رمضان ففي أي شهر يغفر له ". ( موضوع )</w:t>
      </w: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إني رأيت البارحة عجبًا .. رأيت رجلاً من أمتي يلهث عطشًا كلما ورد حوضًا مُنع وطُرد، فجاءه صيامه فسقاه وأرواه ". ( منكر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أول شهر رمضان رحمة وأوسطه مغفرة وآخره عتق من النار ". ( منكر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تسحروا من آخر الليل" و كان يقول " هو الغداء المبارك". ( ضعيف )</w:t>
      </w: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ثلاثة لا ترد دعوتهم الصائم حتى يفطر والإمام العادل ودعوة المظلوم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ثلاثة لا يفطرن الصائم : الحجامة والقيء والاحتلام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lastRenderedPageBreak/>
        <w:t>" خصاء أمتي الصيام والقيام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شعبان شهري ، ورمضان شهر الله ، وشعبان المطهر ، ورمضان المكفر ".        ( ضعيف جداً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xml:space="preserve">" صائم رمضان في السفر كالمفطر </w:t>
      </w:r>
      <w:proofErr w:type="spellStart"/>
      <w:r w:rsidRPr="002D23FD">
        <w:rPr>
          <w:rFonts w:ascii="Traditional Arabic" w:hAnsi="Traditional Arabic" w:cs="Traditional Arabic"/>
          <w:sz w:val="28"/>
          <w:szCs w:val="28"/>
          <w:rtl/>
        </w:rPr>
        <w:t>فى</w:t>
      </w:r>
      <w:proofErr w:type="spellEnd"/>
      <w:r w:rsidRPr="002D23FD">
        <w:rPr>
          <w:rFonts w:ascii="Traditional Arabic" w:hAnsi="Traditional Arabic" w:cs="Traditional Arabic"/>
          <w:sz w:val="28"/>
          <w:szCs w:val="28"/>
          <w:rtl/>
        </w:rPr>
        <w:t xml:space="preserve"> الحضر ". ( منكر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الصائم بعد رمضان كالكار بعد الفار". ( ضعيف جداً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الصائم في عبادة ، ما لم يغتب ". ( موضوع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الصائم في عبادة من حين يصبح إلى أن يمسي، إذا قام قام، وإذا صلى صلى، وإذا نام نام، وإذا أحدث أحدث، ما لم يغتب ، فإذا اغتاب خرق صومه ". ( موضوع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"الصيام جنة حصينة من النار".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الصيام جنة ما لم يخرقها بكذب أو غيبة ". ( ضعيف جداً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الصيام جنة يجتنُّ بها العبد من النار، وهو لي وأنا أجزي به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الصيام نصف الصبر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الصيام نصف الصبر، وعلى كل شيء زكاة ، وزكاة الجسد الصيام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صمت الصائم تسبيح ، ونومه عبادة ، ودعاؤه مستجاب ، وعمله مضاعف ".       ( ضعيف جداً )</w:t>
      </w: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صوموا تصحوا ". ( موضوع )</w:t>
      </w:r>
    </w:p>
    <w:p w:rsidR="000906A1" w:rsidRPr="002D23FD" w:rsidRDefault="000906A1" w:rsidP="001F09EF">
      <w:pPr>
        <w:pStyle w:val="a3"/>
        <w:numPr>
          <w:ilvl w:val="0"/>
          <w:numId w:val="3"/>
        </w:numPr>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قد أظلكم شهر عظيم شهر مبارك...من تقرب فيه بخصلة من الخير كان كمن أدى فريضة فيما سواه ومن أدى فيه فريضة كان كمن أدى سبعين فريضة فيما سواه ...وهو شهر أوله رحمة وأوسطه مغفرة وآخره عتق من النار... من فطّر فيه صائماً كان مغفرة لذنوبه، وعتق رقبته من النار، وكان له مثل أجره من غير أن ينتقص من أجره شيء ".</w:t>
      </w:r>
      <w:r w:rsidRPr="002D23FD">
        <w:rPr>
          <w:rFonts w:ascii="Traditional Arabic" w:hAnsi="Traditional Arabic" w:cs="Traditional Arabic"/>
          <w:sz w:val="28"/>
          <w:szCs w:val="28"/>
          <w:rtl/>
        </w:rPr>
        <w:t xml:space="preserve"> ( منكر )</w:t>
      </w:r>
    </w:p>
    <w:p w:rsidR="000906A1" w:rsidRPr="002D23FD" w:rsidRDefault="000906A1" w:rsidP="001F09EF">
      <w:pPr>
        <w:pStyle w:val="a3"/>
        <w:numPr>
          <w:ilvl w:val="0"/>
          <w:numId w:val="3"/>
        </w:numPr>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قد جاءكم شهر رمضان، شهر مبارك، افترض الله عليكم صيامه، يفتح فيه أبواب الجنة، ويغلق فيه أبواب الجحيم، وتغل فيه الشياطين، فيه ليلة خير من ألف شهر، من حرم خيرها فقد حرم ".</w:t>
      </w:r>
      <w:r w:rsidRPr="002D23FD">
        <w:rPr>
          <w:rFonts w:ascii="Traditional Arabic" w:hAnsi="Traditional Arabic" w:cs="Traditional Arabic"/>
          <w:sz w:val="28"/>
          <w:szCs w:val="28"/>
          <w:rtl/>
        </w:rPr>
        <w:t xml:space="preserve"> ( ضعيف )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Pr>
      </w:pPr>
      <w:r w:rsidRPr="002D23FD">
        <w:rPr>
          <w:rFonts w:ascii="Traditional Arabic" w:hAnsi="Traditional Arabic" w:cs="Traditional Arabic"/>
          <w:sz w:val="28"/>
          <w:szCs w:val="28"/>
          <w:rtl/>
        </w:rPr>
        <w:t>" لا تزال أمتي بخير ما عجلوا الإفطار وأخروا السحور ". ( ضعيف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لا تقولوا رمضان فإن رمضان اسم من أسماء الله عز وجل، ولكن قولوا شهر رمضان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لا تكتحل بالنهار وأنت صائم ". ( منكر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لله عند كل فطر عتقاء من النار". ( ضعيف جداً )</w:t>
      </w: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xml:space="preserve">" لو يعلم العباد ما رمضان لتمنت أمتي أن يكون السنة كلها " فقال رجل من خزاعة: يا نبي الله حدثنا. فقال: " إن الجنة لتزين لرمضان من رأس الحول إلى الحول فإذا كان أول يوم من رمضان هبت ريح من تحت العرش فصفقت ورق الجنة فتنظر الحور العين إلى ذلك فيقلن يا رب اجعل لنا من عبادك في هذا الشهر أزواجاً تقرُّ أعيننا بهم وتقرّ أعينهم بنا، قال فما من عبد يصوم يوماً من رمضان إلا زوج زوجة من الحور العين في خيمة من درة مما نعت الله  (حور مقصورات في الخيام) على كل امرأة سبعون حلة ليس منها حلة على لون الأخرى تعطى سبعين لوناً من الطيب ليس منه لون على ريح الآخر لكل امرأة منهن سبعون ألف وصيفة لحاجتها وسبعون ألف وصيف مع كل وصيف صحفة من ذهب فيها لون طعام تجد لآخر لقمة منها لذة لا تجد لأوله لكل امرأة منهن سبعون سريراً من ياقوتة حمراء على كل سرير سبعون </w:t>
      </w:r>
      <w:r w:rsidRPr="002D23FD">
        <w:rPr>
          <w:rFonts w:ascii="Traditional Arabic" w:eastAsia="Times New Roman" w:hAnsi="Traditional Arabic" w:cs="Traditional Arabic"/>
          <w:sz w:val="28"/>
          <w:szCs w:val="28"/>
          <w:rtl/>
        </w:rPr>
        <w:lastRenderedPageBreak/>
        <w:t>فراشاً بطائنها من إستبرق فوق كل فراش سبعون أريكة ويعطى زوجها مثل ذلك على سرير من ياقوت أحمر موشح بالدر عليه سواران من ذهب هذا بكل يوم صامه من رمضان سوى ما عمل من الحسنات". ( موضوع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ليس في الصيام رياء</w:t>
      </w:r>
      <w:r w:rsidRPr="002D23FD">
        <w:rPr>
          <w:rFonts w:ascii="Traditional Arabic" w:hAnsi="Traditional Arabic" w:cs="Traditional Arabic"/>
          <w:sz w:val="28"/>
          <w:szCs w:val="28"/>
          <w:rtl/>
        </w:rPr>
        <w:t xml:space="preserve">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hAnsi="Traditional Arabic" w:cs="Traditional Arabic"/>
          <w:sz w:val="28"/>
          <w:szCs w:val="28"/>
          <w:rtl/>
        </w:rPr>
      </w:pPr>
      <w:r w:rsidRPr="002D23FD">
        <w:rPr>
          <w:rFonts w:ascii="Traditional Arabic" w:eastAsia="Times New Roman" w:hAnsi="Traditional Arabic" w:cs="Traditional Arabic"/>
          <w:sz w:val="28"/>
          <w:szCs w:val="28"/>
          <w:rtl/>
        </w:rPr>
        <w:t>" من أفطر يوماً من رمضان من غير رخصة ولا مرض، لم يقض عنه صوم الدهر كله وإن صامه "</w:t>
      </w:r>
      <w:r w:rsidRPr="002D23FD">
        <w:rPr>
          <w:rFonts w:ascii="Traditional Arabic" w:hAnsi="Traditional Arabic" w:cs="Traditional Arabic"/>
          <w:sz w:val="28"/>
          <w:szCs w:val="28"/>
          <w:rtl/>
        </w:rPr>
        <w:t>. ( ضعيف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من خير خصال الصائم السواك ". ( ضعيف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من كانت له حمولة تأوي إلى شبع فليصم رمضان حيث أدركه ". ( ضعيف )</w:t>
      </w:r>
    </w:p>
    <w:p w:rsidR="000906A1" w:rsidRPr="002D23FD" w:rsidRDefault="000906A1" w:rsidP="001F09EF">
      <w:pPr>
        <w:pStyle w:val="a3"/>
        <w:numPr>
          <w:ilvl w:val="0"/>
          <w:numId w:val="3"/>
        </w:numPr>
        <w:autoSpaceDE w:val="0"/>
        <w:autoSpaceDN w:val="0"/>
        <w:adjustRightInd w:val="0"/>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نوم الصائم عبادة ". ( موضوع )</w:t>
      </w:r>
    </w:p>
    <w:p w:rsidR="000906A1" w:rsidRPr="002D23FD" w:rsidRDefault="000906A1" w:rsidP="001F09EF">
      <w:pPr>
        <w:pStyle w:val="a3"/>
        <w:numPr>
          <w:ilvl w:val="0"/>
          <w:numId w:val="3"/>
        </w:numPr>
        <w:spacing w:after="0" w:line="240" w:lineRule="auto"/>
        <w:jc w:val="both"/>
        <w:rPr>
          <w:rFonts w:ascii="Traditional Arabic" w:eastAsia="Times New Roman" w:hAnsi="Traditional Arabic" w:cs="Traditional Arabic"/>
          <w:sz w:val="28"/>
          <w:szCs w:val="28"/>
          <w:rtl/>
        </w:rPr>
      </w:pPr>
      <w:r w:rsidRPr="002D23FD">
        <w:rPr>
          <w:rFonts w:ascii="Traditional Arabic" w:eastAsia="Times New Roman" w:hAnsi="Traditional Arabic" w:cs="Traditional Arabic"/>
          <w:sz w:val="28"/>
          <w:szCs w:val="28"/>
          <w:rtl/>
        </w:rPr>
        <w:t>" يستقبلكم وتستقبلون" ثلاث مرات، فقال عمر بن الخطاب: يا رسول الله وحيٌ نزل؟ قال " لا " قال: عدوٌ حضر؟ قال " لا " قال: فماذا؟ قال " إن الله عز وجل يغفر في أول ليلة من شهر رمضان لكل أهل هذه القبلة ". ( منكر )</w:t>
      </w:r>
    </w:p>
    <w:p w:rsidR="000906A1" w:rsidRPr="002D23FD" w:rsidRDefault="000906A1" w:rsidP="001F09EF">
      <w:pPr>
        <w:pStyle w:val="a3"/>
        <w:numPr>
          <w:ilvl w:val="0"/>
          <w:numId w:val="3"/>
        </w:numPr>
        <w:spacing w:after="0" w:line="240" w:lineRule="auto"/>
        <w:jc w:val="both"/>
        <w:rPr>
          <w:rFonts w:ascii="Traditional Arabic" w:hAnsi="Traditional Arabic" w:cs="Traditional Arabic"/>
          <w:sz w:val="28"/>
          <w:szCs w:val="28"/>
          <w:rtl/>
        </w:rPr>
      </w:pPr>
      <w:r w:rsidRPr="002D23FD">
        <w:rPr>
          <w:rFonts w:ascii="Traditional Arabic" w:hAnsi="Traditional Arabic" w:cs="Traditional Arabic"/>
          <w:sz w:val="28"/>
          <w:szCs w:val="28"/>
          <w:rtl/>
        </w:rPr>
        <w:t>" يوم صومكم يوم نحركم "وفي لفظ " يوم رأس سنتكم ". ( لا أصل له )</w:t>
      </w:r>
    </w:p>
    <w:p w:rsidR="000906A1" w:rsidRPr="002D23FD" w:rsidRDefault="000906A1" w:rsidP="001F09EF">
      <w:pPr>
        <w:spacing w:after="0" w:line="240" w:lineRule="auto"/>
        <w:jc w:val="both"/>
        <w:rPr>
          <w:rFonts w:ascii="Traditional Arabic" w:eastAsia="Times New Roman" w:hAnsi="Traditional Arabic" w:cs="Traditional Arabic"/>
          <w:sz w:val="28"/>
          <w:szCs w:val="28"/>
        </w:rPr>
      </w:pPr>
    </w:p>
    <w:p w:rsidR="000A0B79" w:rsidRPr="002D23FD" w:rsidRDefault="000A0B79" w:rsidP="001F09EF">
      <w:pPr>
        <w:jc w:val="both"/>
        <w:rPr>
          <w:rFonts w:ascii="Traditional Arabic" w:hAnsi="Traditional Arabic" w:cs="Traditional Arabic"/>
          <w:sz w:val="28"/>
          <w:szCs w:val="28"/>
        </w:rPr>
      </w:pPr>
    </w:p>
    <w:sectPr w:rsidR="000A0B79" w:rsidRPr="002D23FD" w:rsidSect="002129DD">
      <w:footnotePr>
        <w:numRestart w:val="eachPage"/>
      </w:footnotePr>
      <w:pgSz w:w="11906" w:h="16838"/>
      <w:pgMar w:top="1440" w:right="1841"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C9B" w:rsidRDefault="00CD1C9B" w:rsidP="0059419B">
      <w:pPr>
        <w:spacing w:after="0" w:line="240" w:lineRule="auto"/>
      </w:pPr>
      <w:r>
        <w:separator/>
      </w:r>
    </w:p>
  </w:endnote>
  <w:endnote w:type="continuationSeparator" w:id="0">
    <w:p w:rsidR="00CD1C9B" w:rsidRDefault="00CD1C9B" w:rsidP="00594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C9B" w:rsidRDefault="00CD1C9B" w:rsidP="0059419B">
      <w:pPr>
        <w:spacing w:after="0" w:line="240" w:lineRule="auto"/>
      </w:pPr>
      <w:r>
        <w:separator/>
      </w:r>
    </w:p>
  </w:footnote>
  <w:footnote w:type="continuationSeparator" w:id="0">
    <w:p w:rsidR="00CD1C9B" w:rsidRDefault="00CD1C9B" w:rsidP="0059419B">
      <w:pPr>
        <w:spacing w:after="0" w:line="240" w:lineRule="auto"/>
      </w:pPr>
      <w:r>
        <w:continuationSeparator/>
      </w:r>
    </w:p>
  </w:footnote>
  <w:footnote w:id="1">
    <w:p w:rsidR="00025D86" w:rsidRPr="002D23FD" w:rsidRDefault="00025D86" w:rsidP="0011660A">
      <w:pPr>
        <w:pStyle w:val="a4"/>
        <w:rPr>
          <w:rFonts w:ascii="Traditional Arabic" w:hAnsi="Traditional Arabic" w:cs="Traditional Arabic"/>
          <w:sz w:val="24"/>
          <w:szCs w:val="24"/>
        </w:rPr>
      </w:pPr>
      <w:r w:rsidRPr="002D23FD">
        <w:rPr>
          <w:rStyle w:val="a5"/>
          <w:rFonts w:ascii="Traditional Arabic" w:hAnsi="Traditional Arabic" w:cs="Traditional Arabic"/>
          <w:sz w:val="24"/>
          <w:szCs w:val="24"/>
        </w:rPr>
        <w:footnoteRef/>
      </w:r>
      <w:r w:rsidRPr="002D23FD">
        <w:rPr>
          <w:rFonts w:ascii="Traditional Arabic" w:hAnsi="Traditional Arabic" w:cs="Traditional Arabic"/>
          <w:sz w:val="24"/>
          <w:szCs w:val="24"/>
          <w:rtl/>
        </w:rPr>
        <w:t xml:space="preserve"> </w:t>
      </w:r>
      <w:r w:rsidRPr="002D23FD">
        <w:rPr>
          <w:rFonts w:ascii="Traditional Arabic" w:eastAsia="Times New Roman" w:hAnsi="Traditional Arabic" w:cs="Traditional Arabic"/>
          <w:sz w:val="24"/>
          <w:szCs w:val="24"/>
          <w:rtl/>
        </w:rPr>
        <w:t>وأصله ما جاء في الصحيحين: البخاري (1898)، ومسلم (1079) من حديث أبي سهيل عن أبيه عن أبي هريرة رضي الله عنه أن رسول الله صلى الله عليه وسلم قال: " إذا جاء رمضان فتحت أبواب الجنة، وغلقت أبواب النار، وصفدت الشياطين" وهذا لفظ مسلم.</w:t>
      </w:r>
    </w:p>
  </w:footnote>
  <w:footnote w:id="2">
    <w:p w:rsidR="00025D86" w:rsidRPr="002D23FD" w:rsidRDefault="00025D86" w:rsidP="0058550A">
      <w:pPr>
        <w:pStyle w:val="a4"/>
        <w:rPr>
          <w:rFonts w:ascii="Traditional Arabic" w:hAnsi="Traditional Arabic" w:cs="Traditional Arabic"/>
          <w:rtl/>
        </w:rPr>
      </w:pPr>
      <w:r w:rsidRPr="002D23FD">
        <w:rPr>
          <w:rStyle w:val="a5"/>
          <w:rFonts w:ascii="Traditional Arabic" w:hAnsi="Traditional Arabic" w:cs="Traditional Arabic"/>
        </w:rPr>
        <w:footnoteRef/>
      </w:r>
      <w:r w:rsidRPr="002D23FD">
        <w:rPr>
          <w:rFonts w:ascii="Traditional Arabic" w:hAnsi="Traditional Arabic" w:cs="Traditional Arabic"/>
          <w:rtl/>
        </w:rPr>
        <w:t xml:space="preserve"> يغني عنه ما أخرجه أبو داود ( 2357 ) </w:t>
      </w:r>
      <w:proofErr w:type="spellStart"/>
      <w:r w:rsidRPr="002D23FD">
        <w:rPr>
          <w:rFonts w:ascii="Traditional Arabic" w:hAnsi="Traditional Arabic" w:cs="Traditional Arabic"/>
          <w:rtl/>
        </w:rPr>
        <w:t>والدارقطني</w:t>
      </w:r>
      <w:proofErr w:type="spellEnd"/>
      <w:r w:rsidRPr="002D23FD">
        <w:rPr>
          <w:rFonts w:ascii="Traditional Arabic" w:hAnsi="Traditional Arabic" w:cs="Traditional Arabic"/>
          <w:rtl/>
        </w:rPr>
        <w:t xml:space="preserve"> ( 2/ 185 ) والبيهقي في السنن</w:t>
      </w:r>
      <w:r w:rsidR="00412EB0" w:rsidRPr="002D23FD">
        <w:rPr>
          <w:rFonts w:ascii="Traditional Arabic" w:hAnsi="Traditional Arabic" w:cs="Traditional Arabic"/>
          <w:rtl/>
        </w:rPr>
        <w:t xml:space="preserve"> الكبرى (4/ 239) وفي الشعب (3</w:t>
      </w:r>
      <w:r w:rsidRPr="002D23FD">
        <w:rPr>
          <w:rFonts w:ascii="Traditional Arabic" w:hAnsi="Traditional Arabic" w:cs="Traditional Arabic"/>
          <w:rtl/>
        </w:rPr>
        <w:t xml:space="preserve">/ 407 ) من حديث ابن عمر قال: كان رسول الله صلى الله عليه وسلم إذا أفطر قال " ذهب الظمأ وابتلت العروق وثبت الأجر إن شاء الله " والحديث حسنه </w:t>
      </w:r>
      <w:proofErr w:type="spellStart"/>
      <w:r w:rsidRPr="002D23FD">
        <w:rPr>
          <w:rFonts w:ascii="Traditional Arabic" w:hAnsi="Traditional Arabic" w:cs="Traditional Arabic"/>
          <w:rtl/>
        </w:rPr>
        <w:t>الدارقطني</w:t>
      </w:r>
      <w:proofErr w:type="spellEnd"/>
      <w:r w:rsidRPr="002D23FD">
        <w:rPr>
          <w:rFonts w:ascii="Traditional Arabic" w:hAnsi="Traditional Arabic" w:cs="Traditional Arabic"/>
          <w:rtl/>
        </w:rPr>
        <w:t xml:space="preserve">، وابن حجر والمناوي ( فيض القدير 5/136) والألباني ( </w:t>
      </w:r>
      <w:r w:rsidR="00371A4C" w:rsidRPr="002D23FD">
        <w:rPr>
          <w:rFonts w:ascii="Traditional Arabic" w:hAnsi="Traditional Arabic" w:cs="Traditional Arabic"/>
          <w:rtl/>
        </w:rPr>
        <w:t xml:space="preserve">أبو داود 2357 ) وقال الشيخ </w:t>
      </w:r>
      <w:proofErr w:type="spellStart"/>
      <w:r w:rsidR="00371A4C" w:rsidRPr="002D23FD">
        <w:rPr>
          <w:rFonts w:ascii="Traditional Arabic" w:hAnsi="Traditional Arabic" w:cs="Traditional Arabic"/>
          <w:rtl/>
        </w:rPr>
        <w:t>المحد</w:t>
      </w:r>
      <w:proofErr w:type="spellEnd"/>
      <w:r w:rsidR="00371A4C" w:rsidRPr="002D23FD">
        <w:rPr>
          <w:rFonts w:ascii="Traditional Arabic" w:hAnsi="Traditional Arabic" w:cs="Traditional Arabic"/>
          <w:rtl/>
        </w:rPr>
        <w:t xml:space="preserve"> سليمان العلوان في شرحه لسنن الترمذي: جيد الإسناد.</w:t>
      </w:r>
    </w:p>
    <w:p w:rsidR="00371A4C" w:rsidRPr="002D23FD" w:rsidRDefault="00371A4C" w:rsidP="0058550A">
      <w:pPr>
        <w:pStyle w:val="a4"/>
        <w:rPr>
          <w:rFonts w:ascii="Traditional Arabic" w:hAnsi="Traditional Arabic" w:cs="Traditional Arabic"/>
          <w:rtl/>
        </w:rPr>
      </w:pPr>
    </w:p>
  </w:footnote>
  <w:footnote w:id="3">
    <w:p w:rsidR="009311DB" w:rsidRPr="002D23FD" w:rsidRDefault="009311DB" w:rsidP="00FC02A4">
      <w:pPr>
        <w:pStyle w:val="a4"/>
        <w:rPr>
          <w:rFonts w:ascii="Traditional Arabic" w:hAnsi="Traditional Arabic" w:cs="Traditional Arabic"/>
          <w:rtl/>
        </w:rPr>
      </w:pPr>
      <w:r w:rsidRPr="002D23FD">
        <w:rPr>
          <w:rStyle w:val="a5"/>
          <w:rFonts w:ascii="Traditional Arabic" w:hAnsi="Traditional Arabic" w:cs="Traditional Arabic"/>
        </w:rPr>
        <w:footnoteRef/>
      </w:r>
      <w:r w:rsidRPr="002D23FD">
        <w:rPr>
          <w:rFonts w:ascii="Traditional Arabic" w:hAnsi="Traditional Arabic" w:cs="Traditional Arabic"/>
          <w:rtl/>
        </w:rPr>
        <w:t xml:space="preserve"> الدليل على أن الدعاء </w:t>
      </w:r>
      <w:r w:rsidR="00FC02A4" w:rsidRPr="002D23FD">
        <w:rPr>
          <w:rFonts w:ascii="Traditional Arabic" w:hAnsi="Traditional Arabic" w:cs="Traditional Arabic"/>
          <w:rtl/>
        </w:rPr>
        <w:t>مشروع و</w:t>
      </w:r>
      <w:r w:rsidRPr="002D23FD">
        <w:rPr>
          <w:rFonts w:ascii="Traditional Arabic" w:hAnsi="Traditional Arabic" w:cs="Traditional Arabic"/>
          <w:rtl/>
        </w:rPr>
        <w:t>مستحب في حق الصائم</w:t>
      </w:r>
      <w:r w:rsidR="00FC02A4" w:rsidRPr="002D23FD">
        <w:rPr>
          <w:rFonts w:ascii="Traditional Arabic" w:hAnsi="Traditional Arabic" w:cs="Traditional Arabic"/>
          <w:rtl/>
        </w:rPr>
        <w:t xml:space="preserve"> في رمضان؛ أن الآية التي ذكر الله فيها الأمر بالدعاء وقعت في أثناء آيات الصيام في سورة البقرة، مما يدل والله أعلم على الارتباط الوثيق بينهما.</w:t>
      </w:r>
    </w:p>
  </w:footnote>
  <w:footnote w:id="4">
    <w:p w:rsidR="00025D86" w:rsidRPr="002D23FD" w:rsidRDefault="00025D86" w:rsidP="006B3406">
      <w:pPr>
        <w:pStyle w:val="a4"/>
        <w:rPr>
          <w:rFonts w:ascii="Traditional Arabic" w:hAnsi="Traditional Arabic" w:cs="Traditional Arabic"/>
          <w:sz w:val="24"/>
          <w:szCs w:val="24"/>
        </w:rPr>
      </w:pPr>
      <w:r w:rsidRPr="002D23FD">
        <w:rPr>
          <w:rStyle w:val="a5"/>
          <w:rFonts w:ascii="Traditional Arabic" w:hAnsi="Traditional Arabic" w:cs="Traditional Arabic"/>
          <w:sz w:val="24"/>
          <w:szCs w:val="24"/>
        </w:rPr>
        <w:footnoteRef/>
      </w:r>
      <w:r w:rsidRPr="002D23FD">
        <w:rPr>
          <w:rFonts w:ascii="Traditional Arabic" w:hAnsi="Traditional Arabic" w:cs="Traditional Arabic"/>
          <w:sz w:val="24"/>
          <w:szCs w:val="24"/>
          <w:rtl/>
        </w:rPr>
        <w:t xml:space="preserve"> والصحيح أنه من قول كعب وقد أخرجه عبد الرزاق عنه في مصنفه بسند صحيح ( 4/307 )، وقد صح أيضاً من قول أبي العالية بلفظ " الصائم في عبادة ما لم يغتب أحداً وإن كان نائماً على فراشه " ( المصنف 4/307 ). وقد أورد بعضهم هذا الأخير مرفوعاً عن النبي صلى الله عليه وسلم ولا يصح رفعه، وقد نبه الألباني على هذا في السلسلة الضعيفة ( 2/ 106، 107 ).</w:t>
      </w:r>
    </w:p>
  </w:footnote>
  <w:footnote w:id="5">
    <w:p w:rsidR="00025D86" w:rsidRPr="002D23FD" w:rsidRDefault="00025D86" w:rsidP="00FA265D">
      <w:pPr>
        <w:pStyle w:val="a4"/>
        <w:rPr>
          <w:rFonts w:ascii="Traditional Arabic" w:hAnsi="Traditional Arabic" w:cs="Traditional Arabic"/>
          <w:sz w:val="24"/>
          <w:szCs w:val="24"/>
          <w:rtl/>
        </w:rPr>
      </w:pPr>
      <w:r w:rsidRPr="002D23FD">
        <w:rPr>
          <w:rStyle w:val="a5"/>
          <w:rFonts w:ascii="Traditional Arabic" w:hAnsi="Traditional Arabic" w:cs="Traditional Arabic"/>
          <w:sz w:val="24"/>
          <w:szCs w:val="24"/>
        </w:rPr>
        <w:footnoteRef/>
      </w:r>
      <w:r w:rsidRPr="002D23FD">
        <w:rPr>
          <w:rFonts w:ascii="Traditional Arabic" w:hAnsi="Traditional Arabic" w:cs="Traditional Arabic"/>
          <w:sz w:val="24"/>
          <w:szCs w:val="24"/>
          <w:rtl/>
        </w:rPr>
        <w:t xml:space="preserve"> أخرج ابن أبي شيبة في مصنفه ( 3/6 ) من حديث أَبي عبيدة بن الجراح موقوفاً عليه قال" الصوم جُنَّة ما لم تخرِقه ".  وفي سنده بشار بن أبي سيف، وعياض بن </w:t>
      </w:r>
      <w:proofErr w:type="spellStart"/>
      <w:r w:rsidRPr="002D23FD">
        <w:rPr>
          <w:rFonts w:ascii="Traditional Arabic" w:hAnsi="Traditional Arabic" w:cs="Traditional Arabic"/>
          <w:sz w:val="24"/>
          <w:szCs w:val="24"/>
          <w:rtl/>
        </w:rPr>
        <w:t>غطيف</w:t>
      </w:r>
      <w:proofErr w:type="spellEnd"/>
      <w:r w:rsidRPr="002D23FD">
        <w:rPr>
          <w:rFonts w:ascii="Traditional Arabic" w:hAnsi="Traditional Arabic" w:cs="Traditional Arabic"/>
          <w:sz w:val="24"/>
          <w:szCs w:val="24"/>
          <w:rtl/>
        </w:rPr>
        <w:t xml:space="preserve">، ذكرهما ابن حبان في الثقات، وقد روي عند النسائي من طريق الوليد بن أبي مالك قال حدثنا أصحابنا عن أبي عبيدة، فذكره.  وقد صححه أبو حاتم كما في العلل لابن أبي حاتم ( 1/ 583)، والألباني في أحكامه على سنن النسائي ( 2235 ). </w:t>
      </w:r>
    </w:p>
  </w:footnote>
  <w:footnote w:id="6">
    <w:p w:rsidR="00025D86" w:rsidRPr="002D23FD" w:rsidRDefault="00025D86" w:rsidP="00587815">
      <w:pPr>
        <w:pStyle w:val="a4"/>
        <w:rPr>
          <w:rFonts w:ascii="Traditional Arabic" w:hAnsi="Traditional Arabic" w:cs="Traditional Arabic"/>
          <w:sz w:val="24"/>
          <w:szCs w:val="24"/>
          <w:rtl/>
        </w:rPr>
      </w:pPr>
      <w:r w:rsidRPr="002D23FD">
        <w:rPr>
          <w:rStyle w:val="a5"/>
          <w:rFonts w:ascii="Traditional Arabic" w:hAnsi="Traditional Arabic" w:cs="Traditional Arabic"/>
          <w:sz w:val="24"/>
          <w:szCs w:val="24"/>
        </w:rPr>
        <w:footnoteRef/>
      </w:r>
      <w:r w:rsidRPr="002D23FD">
        <w:rPr>
          <w:rFonts w:ascii="Traditional Arabic" w:hAnsi="Traditional Arabic" w:cs="Traditional Arabic"/>
          <w:sz w:val="24"/>
          <w:szCs w:val="24"/>
          <w:rtl/>
        </w:rPr>
        <w:t xml:space="preserve"> يغني عنه الحديث المتفق عليه عن ابن مسعود مرفوعاً : " يا معشر الشباب من استطاع منكم الباءة فليتزوج ، فإنه أغض للبصر وأحصن للفرج، و من لم يستطع فعليه بالصوم فإنه له وجاء " البخاري (1905) ومسلم (1400). </w:t>
      </w:r>
    </w:p>
  </w:footnote>
  <w:footnote w:id="7">
    <w:p w:rsidR="00025D86" w:rsidRPr="002D23FD" w:rsidRDefault="00025D86" w:rsidP="00040431">
      <w:pPr>
        <w:pStyle w:val="a4"/>
        <w:rPr>
          <w:rFonts w:ascii="Traditional Arabic" w:hAnsi="Traditional Arabic" w:cs="Traditional Arabic"/>
          <w:sz w:val="24"/>
          <w:szCs w:val="24"/>
          <w:rtl/>
        </w:rPr>
      </w:pPr>
      <w:r w:rsidRPr="002D23FD">
        <w:rPr>
          <w:rStyle w:val="a5"/>
          <w:rFonts w:ascii="Traditional Arabic" w:hAnsi="Traditional Arabic" w:cs="Traditional Arabic"/>
          <w:sz w:val="24"/>
          <w:szCs w:val="24"/>
        </w:rPr>
        <w:footnoteRef/>
      </w:r>
      <w:r w:rsidRPr="002D23FD">
        <w:rPr>
          <w:rFonts w:ascii="Traditional Arabic" w:hAnsi="Traditional Arabic" w:cs="Traditional Arabic"/>
          <w:sz w:val="24"/>
          <w:szCs w:val="24"/>
          <w:rtl/>
        </w:rPr>
        <w:t xml:space="preserve"> تنبيه مهم : قد ورد نحو هذا المتن من حديث جابر مرفوعاً كما في سنن ابن ماجه (1643)، وقد صححه البوصيري، وقال الألباني في أحكامه على سنن ابن ماجه: صحيح. ولفظه " إن لله عند كل فطر عتقاء وذلك في كل ليلة"، وفي سنده أبو سفيان وهو طلحة بن نافع، قال علي ابن </w:t>
      </w:r>
      <w:proofErr w:type="spellStart"/>
      <w:r w:rsidRPr="002D23FD">
        <w:rPr>
          <w:rFonts w:ascii="Traditional Arabic" w:hAnsi="Traditional Arabic" w:cs="Traditional Arabic"/>
          <w:sz w:val="24"/>
          <w:szCs w:val="24"/>
          <w:rtl/>
        </w:rPr>
        <w:t>المدينى</w:t>
      </w:r>
      <w:proofErr w:type="spellEnd"/>
      <w:r w:rsidRPr="002D23FD">
        <w:rPr>
          <w:rFonts w:ascii="Traditional Arabic" w:hAnsi="Traditional Arabic" w:cs="Traditional Arabic"/>
          <w:sz w:val="24"/>
          <w:szCs w:val="24"/>
          <w:rtl/>
        </w:rPr>
        <w:t xml:space="preserve"> : أبو سفيان لم يسمع من جابر إلا أربعة أحاديث . و قال فيها: أبو سفيان يكتب حديثه، و ليس بالقوى . و قال أبو حاتم عن شعبة : لم يسمع أبو سفيان من جابر إلا أربعة أحاديث. وقال ابن حجر لم يخرج البخاري له سوى أربعة أحاديث عن جابر، و أظنها </w:t>
      </w:r>
      <w:proofErr w:type="spellStart"/>
      <w:r w:rsidRPr="002D23FD">
        <w:rPr>
          <w:rFonts w:ascii="Traditional Arabic" w:hAnsi="Traditional Arabic" w:cs="Traditional Arabic"/>
          <w:sz w:val="24"/>
          <w:szCs w:val="24"/>
          <w:rtl/>
        </w:rPr>
        <w:t>التى</w:t>
      </w:r>
      <w:proofErr w:type="spellEnd"/>
      <w:r w:rsidRPr="002D23FD">
        <w:rPr>
          <w:rFonts w:ascii="Traditional Arabic" w:hAnsi="Traditional Arabic" w:cs="Traditional Arabic"/>
          <w:sz w:val="24"/>
          <w:szCs w:val="24"/>
          <w:rtl/>
        </w:rPr>
        <w:t xml:space="preserve"> عناها شيخه (تهذيب التهذيب 3/20)، لذلك ففي تصحيح هذا الحديث نظر، والله أعلم.</w:t>
      </w:r>
    </w:p>
  </w:footnote>
  <w:footnote w:id="8">
    <w:p w:rsidR="00025D86" w:rsidRPr="002D23FD" w:rsidRDefault="00025D86">
      <w:pPr>
        <w:pStyle w:val="a4"/>
        <w:rPr>
          <w:rFonts w:ascii="Traditional Arabic" w:hAnsi="Traditional Arabic" w:cs="Traditional Arabic"/>
          <w:sz w:val="24"/>
          <w:szCs w:val="24"/>
        </w:rPr>
      </w:pPr>
      <w:r w:rsidRPr="002D23FD">
        <w:rPr>
          <w:rStyle w:val="a5"/>
          <w:rFonts w:ascii="Traditional Arabic" w:hAnsi="Traditional Arabic" w:cs="Traditional Arabic"/>
          <w:sz w:val="24"/>
          <w:szCs w:val="24"/>
        </w:rPr>
        <w:footnoteRef/>
      </w:r>
      <w:r w:rsidRPr="002D23FD">
        <w:rPr>
          <w:rFonts w:ascii="Traditional Arabic" w:hAnsi="Traditional Arabic" w:cs="Traditional Arabic"/>
          <w:sz w:val="24"/>
          <w:szCs w:val="24"/>
          <w:rtl/>
        </w:rPr>
        <w:t xml:space="preserve"> يغني عنه ما في الصحيحين من حديث " </w:t>
      </w:r>
      <w:r w:rsidRPr="002D23FD">
        <w:rPr>
          <w:rFonts w:ascii="Traditional Arabic" w:eastAsia="Times New Roman" w:hAnsi="Traditional Arabic" w:cs="Traditional Arabic"/>
          <w:sz w:val="24"/>
          <w:szCs w:val="24"/>
          <w:rtl/>
        </w:rPr>
        <w:t>لا يزال الناس بخير ما عجلوا الفطر "</w:t>
      </w:r>
      <w:r w:rsidRPr="002D23FD">
        <w:rPr>
          <w:rFonts w:ascii="Traditional Arabic" w:hAnsi="Traditional Arabic" w:cs="Traditional Arabic"/>
          <w:sz w:val="24"/>
          <w:szCs w:val="24"/>
          <w:rtl/>
        </w:rPr>
        <w:t xml:space="preserve"> البخاري (1957) ومسلم(1098).</w:t>
      </w:r>
    </w:p>
  </w:footnote>
  <w:footnote w:id="9">
    <w:p w:rsidR="00025D86" w:rsidRPr="002D23FD" w:rsidRDefault="00025D86" w:rsidP="000A3B39">
      <w:pPr>
        <w:pStyle w:val="a4"/>
        <w:rPr>
          <w:rFonts w:ascii="Traditional Arabic" w:hAnsi="Traditional Arabic" w:cs="Traditional Arabic"/>
        </w:rPr>
      </w:pPr>
      <w:r w:rsidRPr="002D23FD">
        <w:rPr>
          <w:rStyle w:val="a5"/>
          <w:rFonts w:ascii="Traditional Arabic" w:hAnsi="Traditional Arabic" w:cs="Traditional Arabic"/>
        </w:rPr>
        <w:footnoteRef/>
      </w:r>
      <w:r w:rsidRPr="002D23FD">
        <w:rPr>
          <w:rFonts w:ascii="Traditional Arabic" w:hAnsi="Traditional Arabic" w:cs="Traditional Arabic"/>
          <w:rtl/>
        </w:rPr>
        <w:t xml:space="preserve"> </w:t>
      </w:r>
      <w:r w:rsidR="000A3B39" w:rsidRPr="002D23FD">
        <w:rPr>
          <w:rFonts w:ascii="Traditional Arabic" w:hAnsi="Traditional Arabic" w:cs="Traditional Arabic"/>
          <w:rtl/>
        </w:rPr>
        <w:t>و</w:t>
      </w:r>
      <w:r w:rsidRPr="002D23FD">
        <w:rPr>
          <w:rFonts w:ascii="Traditional Arabic" w:hAnsi="Traditional Arabic" w:cs="Traditional Arabic"/>
          <w:rtl/>
        </w:rPr>
        <w:t>في الصحيحين من حديث سهل بن سعد مرفوعاً " لا يزال الناس بخير ما عجلوا الفطر " ( البخاري1957 ) ومسلم (1098). دون قوله ( وأخروا السحور ). وقد ذكر مسلم حديثاً يدل على تأخير السحور عن زيد بن ثابت رضي الله عنه قال " تسحرنا مع رسول الله صلى الله عليه وسلم ثم قمنا إلى الصلاة. قلت كم كان قدر ما بينهما ؟ قال خمسين آية " (مسلم 1097).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65C8D"/>
    <w:multiLevelType w:val="hybridMultilevel"/>
    <w:tmpl w:val="AFCCA6D8"/>
    <w:lvl w:ilvl="0" w:tplc="ABF8D71A">
      <w:start w:val="1"/>
      <w:numFmt w:val="decimal"/>
      <w:lvlText w:val="%1-"/>
      <w:lvlJc w:val="left"/>
      <w:pPr>
        <w:ind w:left="1017" w:hanging="450"/>
      </w:pPr>
      <w:rPr>
        <w:rFonts w:hint="default"/>
        <w:b/>
        <w:sz w:val="3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CA2387C"/>
    <w:multiLevelType w:val="hybridMultilevel"/>
    <w:tmpl w:val="7102C43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A2E7243"/>
    <w:multiLevelType w:val="multilevel"/>
    <w:tmpl w:val="698CB966"/>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3">
    <w:nsid w:val="7AEC783C"/>
    <w:multiLevelType w:val="hybridMultilevel"/>
    <w:tmpl w:val="29CAA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0A0B79"/>
    <w:rsid w:val="000043CE"/>
    <w:rsid w:val="00011425"/>
    <w:rsid w:val="00025D86"/>
    <w:rsid w:val="00027E4C"/>
    <w:rsid w:val="00033D30"/>
    <w:rsid w:val="00040431"/>
    <w:rsid w:val="00050585"/>
    <w:rsid w:val="00052063"/>
    <w:rsid w:val="0007140F"/>
    <w:rsid w:val="00076A8A"/>
    <w:rsid w:val="000851E9"/>
    <w:rsid w:val="000906A1"/>
    <w:rsid w:val="00090C56"/>
    <w:rsid w:val="000942F9"/>
    <w:rsid w:val="000A0B79"/>
    <w:rsid w:val="000A3B39"/>
    <w:rsid w:val="000A3C59"/>
    <w:rsid w:val="000A4B9E"/>
    <w:rsid w:val="000D1327"/>
    <w:rsid w:val="000D5ACD"/>
    <w:rsid w:val="00104896"/>
    <w:rsid w:val="0011068B"/>
    <w:rsid w:val="0011660A"/>
    <w:rsid w:val="00132F00"/>
    <w:rsid w:val="00170FAE"/>
    <w:rsid w:val="001715CE"/>
    <w:rsid w:val="00177E52"/>
    <w:rsid w:val="0018043A"/>
    <w:rsid w:val="0018700F"/>
    <w:rsid w:val="001B3A92"/>
    <w:rsid w:val="001B3DEA"/>
    <w:rsid w:val="001D221C"/>
    <w:rsid w:val="001F09EF"/>
    <w:rsid w:val="001F3F8F"/>
    <w:rsid w:val="001F6D77"/>
    <w:rsid w:val="001F6F62"/>
    <w:rsid w:val="002129DD"/>
    <w:rsid w:val="00225BAA"/>
    <w:rsid w:val="0023717D"/>
    <w:rsid w:val="00263BCC"/>
    <w:rsid w:val="00296826"/>
    <w:rsid w:val="002B6B5F"/>
    <w:rsid w:val="002C5C00"/>
    <w:rsid w:val="002C6D11"/>
    <w:rsid w:val="002D0F27"/>
    <w:rsid w:val="002D23FD"/>
    <w:rsid w:val="002D2A44"/>
    <w:rsid w:val="002D4A23"/>
    <w:rsid w:val="002E4954"/>
    <w:rsid w:val="002F5AEB"/>
    <w:rsid w:val="00333838"/>
    <w:rsid w:val="00347D0D"/>
    <w:rsid w:val="003671AB"/>
    <w:rsid w:val="00371A4C"/>
    <w:rsid w:val="00380B0E"/>
    <w:rsid w:val="00385D01"/>
    <w:rsid w:val="00395912"/>
    <w:rsid w:val="003A60C2"/>
    <w:rsid w:val="003C395D"/>
    <w:rsid w:val="003E2023"/>
    <w:rsid w:val="003F611F"/>
    <w:rsid w:val="003F7435"/>
    <w:rsid w:val="00402432"/>
    <w:rsid w:val="00405944"/>
    <w:rsid w:val="00412EB0"/>
    <w:rsid w:val="00413D88"/>
    <w:rsid w:val="004177E5"/>
    <w:rsid w:val="00430B21"/>
    <w:rsid w:val="004323D6"/>
    <w:rsid w:val="00435CDE"/>
    <w:rsid w:val="00436ADA"/>
    <w:rsid w:val="004373D8"/>
    <w:rsid w:val="0044208C"/>
    <w:rsid w:val="00450443"/>
    <w:rsid w:val="00467609"/>
    <w:rsid w:val="00471A78"/>
    <w:rsid w:val="004A7CF0"/>
    <w:rsid w:val="004B314F"/>
    <w:rsid w:val="004C0711"/>
    <w:rsid w:val="004E0566"/>
    <w:rsid w:val="004E0F5D"/>
    <w:rsid w:val="004E7C69"/>
    <w:rsid w:val="00507EAA"/>
    <w:rsid w:val="0051000F"/>
    <w:rsid w:val="00526350"/>
    <w:rsid w:val="0053695B"/>
    <w:rsid w:val="00552CF1"/>
    <w:rsid w:val="005703FA"/>
    <w:rsid w:val="0057224B"/>
    <w:rsid w:val="0058550A"/>
    <w:rsid w:val="00587815"/>
    <w:rsid w:val="0059419B"/>
    <w:rsid w:val="005A42EE"/>
    <w:rsid w:val="005B5A1D"/>
    <w:rsid w:val="005D6700"/>
    <w:rsid w:val="005F0846"/>
    <w:rsid w:val="0062396D"/>
    <w:rsid w:val="00623BF4"/>
    <w:rsid w:val="00634CC3"/>
    <w:rsid w:val="00634FC0"/>
    <w:rsid w:val="00636115"/>
    <w:rsid w:val="00636269"/>
    <w:rsid w:val="00640BFA"/>
    <w:rsid w:val="00671C57"/>
    <w:rsid w:val="0067340D"/>
    <w:rsid w:val="00673754"/>
    <w:rsid w:val="00686659"/>
    <w:rsid w:val="0069374D"/>
    <w:rsid w:val="006A1E75"/>
    <w:rsid w:val="006A1F60"/>
    <w:rsid w:val="006A2705"/>
    <w:rsid w:val="006B3406"/>
    <w:rsid w:val="006E5383"/>
    <w:rsid w:val="006F1279"/>
    <w:rsid w:val="006F798E"/>
    <w:rsid w:val="007218B7"/>
    <w:rsid w:val="007324DF"/>
    <w:rsid w:val="00751F18"/>
    <w:rsid w:val="00766550"/>
    <w:rsid w:val="0079079A"/>
    <w:rsid w:val="007A03AF"/>
    <w:rsid w:val="007A5021"/>
    <w:rsid w:val="007B1B30"/>
    <w:rsid w:val="007D7B7A"/>
    <w:rsid w:val="007E1568"/>
    <w:rsid w:val="007E5D88"/>
    <w:rsid w:val="008044AB"/>
    <w:rsid w:val="00811FD7"/>
    <w:rsid w:val="008140C8"/>
    <w:rsid w:val="00874866"/>
    <w:rsid w:val="008A7CA8"/>
    <w:rsid w:val="008B1229"/>
    <w:rsid w:val="008D7B94"/>
    <w:rsid w:val="008E716C"/>
    <w:rsid w:val="009004B0"/>
    <w:rsid w:val="0090423D"/>
    <w:rsid w:val="00921424"/>
    <w:rsid w:val="009311DB"/>
    <w:rsid w:val="00931802"/>
    <w:rsid w:val="00946278"/>
    <w:rsid w:val="00971DD4"/>
    <w:rsid w:val="00974D8F"/>
    <w:rsid w:val="009A3690"/>
    <w:rsid w:val="009B38E9"/>
    <w:rsid w:val="009B6F54"/>
    <w:rsid w:val="009C0CE1"/>
    <w:rsid w:val="009C144E"/>
    <w:rsid w:val="009D0924"/>
    <w:rsid w:val="009E1997"/>
    <w:rsid w:val="009E3406"/>
    <w:rsid w:val="009E45D1"/>
    <w:rsid w:val="009E5C3F"/>
    <w:rsid w:val="00A07DE9"/>
    <w:rsid w:val="00A10465"/>
    <w:rsid w:val="00A12F69"/>
    <w:rsid w:val="00A4114F"/>
    <w:rsid w:val="00A4209B"/>
    <w:rsid w:val="00A63BE2"/>
    <w:rsid w:val="00A72B44"/>
    <w:rsid w:val="00A82E6C"/>
    <w:rsid w:val="00AA0F58"/>
    <w:rsid w:val="00AE3F70"/>
    <w:rsid w:val="00AF1143"/>
    <w:rsid w:val="00AF68C6"/>
    <w:rsid w:val="00B11CE4"/>
    <w:rsid w:val="00B34835"/>
    <w:rsid w:val="00B36357"/>
    <w:rsid w:val="00B66F18"/>
    <w:rsid w:val="00B864FF"/>
    <w:rsid w:val="00BA675E"/>
    <w:rsid w:val="00BA77BC"/>
    <w:rsid w:val="00BE43B8"/>
    <w:rsid w:val="00BE6BBA"/>
    <w:rsid w:val="00BF2F76"/>
    <w:rsid w:val="00C03B41"/>
    <w:rsid w:val="00C03CAE"/>
    <w:rsid w:val="00C3142B"/>
    <w:rsid w:val="00C33ECD"/>
    <w:rsid w:val="00C3670B"/>
    <w:rsid w:val="00C478D8"/>
    <w:rsid w:val="00C51437"/>
    <w:rsid w:val="00C57B1B"/>
    <w:rsid w:val="00C735DA"/>
    <w:rsid w:val="00C971D7"/>
    <w:rsid w:val="00CA0419"/>
    <w:rsid w:val="00CA5353"/>
    <w:rsid w:val="00CD1C87"/>
    <w:rsid w:val="00CD1C9B"/>
    <w:rsid w:val="00CD465B"/>
    <w:rsid w:val="00D04C89"/>
    <w:rsid w:val="00D2002B"/>
    <w:rsid w:val="00D37756"/>
    <w:rsid w:val="00D40E41"/>
    <w:rsid w:val="00D4341F"/>
    <w:rsid w:val="00D476B9"/>
    <w:rsid w:val="00D51781"/>
    <w:rsid w:val="00D95246"/>
    <w:rsid w:val="00D9527F"/>
    <w:rsid w:val="00D9590A"/>
    <w:rsid w:val="00DC0751"/>
    <w:rsid w:val="00DD607A"/>
    <w:rsid w:val="00DD66E3"/>
    <w:rsid w:val="00DE35CE"/>
    <w:rsid w:val="00DF0756"/>
    <w:rsid w:val="00E12CE1"/>
    <w:rsid w:val="00E136F5"/>
    <w:rsid w:val="00E148E9"/>
    <w:rsid w:val="00E15BD2"/>
    <w:rsid w:val="00E16C51"/>
    <w:rsid w:val="00E33E9D"/>
    <w:rsid w:val="00E36B2F"/>
    <w:rsid w:val="00E441B2"/>
    <w:rsid w:val="00E521D3"/>
    <w:rsid w:val="00E54A08"/>
    <w:rsid w:val="00E73C1B"/>
    <w:rsid w:val="00E74555"/>
    <w:rsid w:val="00EA5534"/>
    <w:rsid w:val="00EA5B0E"/>
    <w:rsid w:val="00EB195B"/>
    <w:rsid w:val="00ED00B5"/>
    <w:rsid w:val="00ED4AEE"/>
    <w:rsid w:val="00ED50B6"/>
    <w:rsid w:val="00EE310B"/>
    <w:rsid w:val="00EF3942"/>
    <w:rsid w:val="00F00156"/>
    <w:rsid w:val="00F138CB"/>
    <w:rsid w:val="00F33297"/>
    <w:rsid w:val="00F46966"/>
    <w:rsid w:val="00FA1C0F"/>
    <w:rsid w:val="00FA265D"/>
    <w:rsid w:val="00FB2E06"/>
    <w:rsid w:val="00FC02A4"/>
    <w:rsid w:val="00FC1792"/>
    <w:rsid w:val="00FD2887"/>
    <w:rsid w:val="00FD2C21"/>
    <w:rsid w:val="00FF13C0"/>
    <w:rsid w:val="00FF7035"/>
    <w:rsid w:val="00FF7E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B7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71AB"/>
    <w:pPr>
      <w:ind w:left="720"/>
      <w:contextualSpacing/>
    </w:pPr>
  </w:style>
  <w:style w:type="paragraph" w:styleId="a4">
    <w:name w:val="footnote text"/>
    <w:basedOn w:val="a"/>
    <w:link w:val="Char"/>
    <w:uiPriority w:val="99"/>
    <w:semiHidden/>
    <w:unhideWhenUsed/>
    <w:rsid w:val="0059419B"/>
    <w:pPr>
      <w:spacing w:after="0" w:line="240" w:lineRule="auto"/>
    </w:pPr>
    <w:rPr>
      <w:sz w:val="20"/>
      <w:szCs w:val="20"/>
    </w:rPr>
  </w:style>
  <w:style w:type="character" w:customStyle="1" w:styleId="Char">
    <w:name w:val="نص حاشية سفلية Char"/>
    <w:basedOn w:val="a0"/>
    <w:link w:val="a4"/>
    <w:uiPriority w:val="99"/>
    <w:semiHidden/>
    <w:rsid w:val="0059419B"/>
    <w:rPr>
      <w:sz w:val="20"/>
      <w:szCs w:val="20"/>
    </w:rPr>
  </w:style>
  <w:style w:type="character" w:styleId="a5">
    <w:name w:val="footnote reference"/>
    <w:basedOn w:val="a0"/>
    <w:uiPriority w:val="99"/>
    <w:semiHidden/>
    <w:unhideWhenUsed/>
    <w:rsid w:val="0059419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380223">
      <w:bodyDiv w:val="1"/>
      <w:marLeft w:val="0"/>
      <w:marRight w:val="0"/>
      <w:marTop w:val="0"/>
      <w:marBottom w:val="0"/>
      <w:divBdr>
        <w:top w:val="none" w:sz="0" w:space="0" w:color="auto"/>
        <w:left w:val="none" w:sz="0" w:space="0" w:color="auto"/>
        <w:bottom w:val="none" w:sz="0" w:space="0" w:color="auto"/>
        <w:right w:val="none" w:sz="0" w:space="0" w:color="auto"/>
      </w:divBdr>
    </w:div>
    <w:div w:id="204814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2CFF6-8750-49EF-8702-0025D5251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1</Pages>
  <Words>4997</Words>
  <Characters>28485</Characters>
  <Application>Microsoft Office Word</Application>
  <DocSecurity>0</DocSecurity>
  <Lines>237</Lines>
  <Paragraphs>66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Sameh</dc:creator>
  <cp:keywords/>
  <dc:description/>
  <cp:lastModifiedBy>sa</cp:lastModifiedBy>
  <cp:revision>39</cp:revision>
  <dcterms:created xsi:type="dcterms:W3CDTF">2010-08-06T12:23:00Z</dcterms:created>
  <dcterms:modified xsi:type="dcterms:W3CDTF">2011-07-15T19:01:00Z</dcterms:modified>
</cp:coreProperties>
</file>